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C0" w:rsidRPr="008F0CC0" w:rsidRDefault="008F0CC0" w:rsidP="008F0CC0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8F0CC0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Конкурс на лучшие проекты фундаментальных научных исследований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8F0CC0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Заявки принимаются до: 31.03.2021 23:59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8F0CC0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Код конкурса: а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Pr="008F0CC0">
          <w:rPr>
            <w:rFonts w:ascii="Arial" w:eastAsia="Times New Roman" w:hAnsi="Arial" w:cs="Arial"/>
            <w:b/>
            <w:bCs/>
            <w:color w:val="205C96"/>
            <w:sz w:val="24"/>
            <w:szCs w:val="24"/>
            <w:bdr w:val="none" w:sz="0" w:space="0" w:color="auto" w:frame="1"/>
            <w:lang w:eastAsia="ru-RU"/>
          </w:rPr>
          <w:t>Объявление конкурса</w:t>
        </w:r>
      </w:hyperlink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Условия конкурса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(утверждены решением бюро совета РФФИ, 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заседания бюро совета РФФИ № 12(239) от 30 сентября 2020 г.)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Общая информация</w:t>
      </w:r>
      <w:bookmarkStart w:id="0" w:name="_GoBack"/>
      <w:bookmarkEnd w:id="0"/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Задача конкурса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поддержка проектов фундаментальных научных исследований, способствующих получению новых знаний, приоритетных для Российской Федерации.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конкурса является выявление и апробация новых научных идей.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конкурсный отбор могут быть представлены проекты фундаментальных научных исследований по следующим научным направлениям Классификатора РФФИ: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(01) математика, механика;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(02) физика и астрономия;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(03) химия и науки о материалах;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(04) биология;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(05) науки о Земле;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(07) инфокоммуникационные технологии и вычислительные системы;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(08) фундаментальные основы инженерных наук;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(09) история, археология, антропология и этнология;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(10) экономика;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(11) философия, политология, социология, правоведение, история науки и техники,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науковедение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(12) филология и искусствоведение;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(13) психология, фундаментальные проблемы образования, социальные проблемы здоровья и экологии человека;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(14) глобальные проблемы и международные отношения;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(15) фундаментальные основы медицинских наук;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(16) фундаментальные основы сельскохозяйственных наук.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Актуализированный Классификатор РФФИ будет размещен на сайте РФФИ до начала приема заявок на конкурсный отбор.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Конкурсная комиссия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бюро совета РФФИ.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Форма проведения конкурса: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путем подачи заявок в электронном виде в Комплексной информационно-аналитической системе РФФИ (КИАС РФФИ).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Грантополучатель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коллектив физических лиц (далее - коллектив).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Срок реализации проекта: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 года.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Первый этап реализации проекта: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10.01.2022-09.01.2023.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Второй этап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реализации проекта: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04.04.2023-03.04.2024.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Максимальный размер гранта на каждый этап реализации проекта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1 500 000 рублей.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Минимальный размер гранта на каждый этап реализации проекта: 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1 000 000 рублей.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Организация, предоставляющая условия для реализации проекта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(Организация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– указанное участником конкурса в заявке юридическое лицо. Заявка считается поданной в РФФИ только после подтверждения Организацией согласия предоставить условия для реализации проекта.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Организация должна подтвердить согласие предоставлять условия для реализации проекта. Представленными на конкурс будут являться только проекты, находящиеся в статусе «Подписан организацией».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 вопросам, связанным с подачей заявок в РФФИ, можно обращаться в </w:t>
      </w:r>
      <w:hyperlink r:id="rId6" w:history="1">
        <w:r w:rsidRPr="008F0CC0">
          <w:rPr>
            <w:rFonts w:ascii="Arial" w:eastAsia="Times New Roman" w:hAnsi="Arial" w:cs="Arial"/>
            <w:b/>
            <w:bCs/>
            <w:i/>
            <w:iCs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Службу поддержки пользователей КИАС</w:t>
        </w:r>
      </w:hyperlink>
      <w:r w:rsidRPr="008F0CC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Требования к участникам конкурса (включая руководителя коллектива)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В конкурсе могут участвовать коллективы численностью от 2 до 7 человек, состоящие из граждан Российской Федерации, а также иностранных граждан и лиц без гражданства, имеющих статус налогового резидента Российской Федерации, оформивших Соглашение об использовании электронной подписи в электронном взаимодействии, заключаемое РФФИ с физическим лицом (далее - Соглашение об ЭП), в соответствии с </w:t>
      </w:r>
      <w:hyperlink r:id="rId7" w:history="1">
        <w:r w:rsidRPr="008F0CC0">
          <w:rPr>
            <w:rFonts w:ascii="Arial" w:eastAsia="Times New Roman" w:hAnsi="Arial" w:cs="Arial"/>
            <w:b/>
            <w:bCs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Правилами использования электронной подписи в электронном взаимодействии федерального государственного бюджетного учреждения «Российский фонд фундаментальных исследований» с физическими и юридическими лицами</w:t>
        </w:r>
      </w:hyperlink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(далее – Правила).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Физические лица, указанные в пункте </w:t>
      </w:r>
      <w:proofErr w:type="gram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2.1.,</w:t>
      </w:r>
      <w:proofErr w:type="gram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могут входить в состав только одного коллектива, представляющего проект на конкурс.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Физическое лицо не может входить в состав коллектива, если оно уже входит в состав коллектива (в том числе в качестве руководителя), реализующего поддержанный проект по конкурсу «а» (на момент подачи заявки не подан итоговый отчет).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Коллектив формируется его руководителем путем направления физическим лицам предложения войти в состав коллектива через КИАС РФФИ.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Физическое лицо, подтверждая в КИАС РФФИ свое согласие войти в состав коллектива, уполномочивает руководителя коллектива представлять его интересы как члена коллектива и выступать от его имени в отношениях с РФФИ и иными юридическими и физическими лицами по всем вопросам, связанным с участием в конкурсе и реализацией проекта, в том числе: заключать Договор о предоставлении гранта победителю конкурса и реализации научного проекта (далее – Договор), представлять отчеты по проекту, распоряжаться грантом в соответствии с условиями Договора, в том числе определять размер части гранта, расходуемой на личное потребление членов коллектива, и согласовывать с Организацией, которая предоставит условия для реализации проекта (далее – Организация), размер части гранта, которая может быть направлена для компенсации расходов Организации на предоставление условий для реализации проекта.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Руководитель коллектива, подавая заявку в КИАС РФФИ, а каждый из членов коллектива, принимая в КИАС РФФИ предложение войти в состав коллектива, подтверждает, что: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2.5.1. ознакомлен и принимает Условия конкурса, в том числе, условия Договора;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2.5.2. содержание проекта не совпадает с содержанием его других работ и проектов, не содержит сведений, составляющих государственную или коммерческую тайну;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2.5.3. ознакомлен с составом будущего коллектива;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2.5.4. согласен с выбором Организации;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2.5.5. согласен на хранение и обработку его персональных данных РФФИ, их использование для целей проведения экспертизы, информационного и финансового сопровождения проекта;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2.5.6. в случае предоставления гранта согласен на опубликование РФФИ аннотаций проекта и отчетов о реализации проекта, включая сведения о результатах интеллектуальной деятельности, перечня и аннотаций публикаций, приведенных в представленных в РФФИ отчетах;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2.5.7. согласен на осуществление в отношении него проверки РФФИ и уполномоченными органами государственного финансового контроля соблюдения целей, условий и порядка предоставления финансовой поддержки в форме гранта.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Требования к Организации, предоставляющей условия для реализации проекта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В качестве Организации может быть выбрано любое юридическое лицо (кроме казенных учреждений), созданное в соответствии с законодательством Российской Федерации, осуществляющее научную деятельность на территории Российской Федерации, являющееся государственным (муниципальным) учреждением или иной некоммерческой организацией.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На дату подачи заявки Организация не должна быть объявлена банкротом, не должна находится в стадии ликвидации или реорганизации, не должна иметь задолженности по налогам и страховым взносам; не должна иметь судебных или административных разбирательств против Организации или в отношении ее средств и имущества в каком-либо суде, государственном органе или учреждении.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Организация должна иметь оформленное в</w:t>
      </w: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с Правилами Соглашение об использовании электронной подписи в электронном взаимодействии, заключаемое РФФИ с юридическим лицом.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В качестве Организации не может выбрано юридическое лицо, руководитель которого входит в состав коллектива, в том числе в качестве руководителя коллектива.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Соглашаясь предоставить условия для реализации проекта, Организация подтверждает, что соответствует требованиям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п.п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3.1-3.2, 3.4 и согласовывает размер части гранта на компенсацию расходов Организации на предоставление условий для реализации проекта, в случае его поддержки.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Требования к проекту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На конкурсный отбор могут быть представлены проекты фундаментальных научных исследований по следующим научным направлениям: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(01) математика, механика;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(02) физика и астрономия;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(03) химия и науки о материалах;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(04) биология;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(05) науки о Земле;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(07) инфокоммуникационные технологии и вычислительные системы;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(08) фундаментальные основы инженерных наук;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(09) история, археология, антропология и этнология;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(10) экономика;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(11) философия, политология, социология, правоведение, история науки и техники,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науковедение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(12) филология и искусствоведение;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(13) психология, фундаментальные проблемы образования, социальные проблемы здоровья и экологии человека;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(14) глобальные проблемы и международные отношения;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(15) фундаментальные основы медицинских наук;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(16) фундаментальные основы сельскохозяйственных наук.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Срок реализации проекта</w:t>
      </w: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 года.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 этап реализации проекта</w:t>
      </w: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10.01.2022-</w:t>
      </w:r>
      <w:proofErr w:type="gram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09.01.2023..</w:t>
      </w:r>
      <w:proofErr w:type="gramEnd"/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 этап реализации проекта: 04.04.2023-03.04.2024.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Заявленное в проекте исследование должно быть фундаментальным.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До подведения итогов конкурса проект не должен быть повторно подан на настоящий конкурс или на другие конкурсы.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4.5. Проект не может быть представлен на конкурс, если по своему содержанию он аналогичен ранее поддержанным проектам, независимо от источника финансирования.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В случае несоответствия заявки условиям конкурса, проект не будет допущен к конкурсу.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Порядок подачи заявки для участия в конкурсе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Заявка для участия в конкурсе подается руководителем коллектива путем заполнения электронных форм в </w:t>
      </w:r>
      <w:hyperlink r:id="rId8" w:history="1">
        <w:r w:rsidRPr="008F0CC0">
          <w:rPr>
            <w:rFonts w:ascii="Arial" w:eastAsia="Times New Roman" w:hAnsi="Arial" w:cs="Arial"/>
            <w:b/>
            <w:bCs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КИАС РФФИ</w:t>
        </w:r>
      </w:hyperlink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соответствии с </w:t>
      </w:r>
      <w:hyperlink r:id="rId9" w:history="1">
        <w:r w:rsidRPr="008F0CC0">
          <w:rPr>
            <w:rFonts w:ascii="Arial" w:eastAsia="Times New Roman" w:hAnsi="Arial" w:cs="Arial"/>
            <w:b/>
            <w:bCs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Инструкцией по оформлению заявки в КИАС РФФИ</w:t>
        </w:r>
      </w:hyperlink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Инструкция по оформлению заявки в КИАС РФФИ является неотъемлемой частью Условий конкурса.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Прием заявок будет проходить с 15-00 (МСК) 25.11.2020 по до 23-59(МСК) 31.03.2021.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В КИАС РФФИ вносятся все сведения, необходимые для заполнения форм заявки.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Руководитель Организации (лицо, уполномоченное действовать от имени Организации) должен подтвердить в КИАС РФФИ согласие Организации предоставлять условия для реализации проекта в соответствии с </w:t>
      </w:r>
      <w:hyperlink r:id="rId10" w:history="1">
        <w:r w:rsidRPr="008F0CC0">
          <w:rPr>
            <w:rFonts w:ascii="Arial" w:eastAsia="Times New Roman" w:hAnsi="Arial" w:cs="Arial"/>
            <w:b/>
            <w:bCs/>
            <w:color w:val="205C96"/>
            <w:sz w:val="24"/>
            <w:szCs w:val="24"/>
            <w:bdr w:val="none" w:sz="0" w:space="0" w:color="auto" w:frame="1"/>
            <w:lang w:eastAsia="ru-RU"/>
          </w:rPr>
          <w:t>Инструкцией по подтверждению согласия предоставлять условия для реализации проекта</w:t>
        </w:r>
      </w:hyperlink>
      <w:r w:rsidRPr="008F0CC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Подтверждение означает, что Организация ознакомлена и принимает Условия конкурса.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В случае несоответствия заявленного в проекте исследования основному коду классификатора, указанному в заявке, проект может быть не поддержан.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Заявка считается поданной в РФФИ только после подтверждения Организацией согласия предоставить условия для реализации проекта.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 Организация подтверждает согласие предоставить условия для реализации проекта, после подтверждения заявка получает статус «Подписана организацией». </w:t>
      </w: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Заявки, находящиеся в отличном от «Подписана организацией» статусе, не принимают участие в конкурсном отборе.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Правила предоставления гранта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Конкурсный отбор осуществляется на основании многоэтапной экспертизы проектов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Содержание заявки и результаты экспертизы являются конфиденциальными и не подлежат разглашению участникам конкурса и третьим лицам. Члены коллектива получают в КИАС РФФИ доступ к заключительной части экспертного заключения (рецензии) по поданному ими проекту после подведения итогов конкурса.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РФФИ не вступает в обсуждение результатов экспертизы с участниками конкурса и третьими лицами.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Все заявки, соответствующие требованиям, приведенным в условиях конкурса, поступают на экспертизу. Экспертиза осуществляется по следующим критериям: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6.4.1. актуальность предложенного исследования;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6.4.2. новизна предложенного исследования.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6.4.3. возможность решения поставленных задач;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6.4.4. квалификация членов коллектива;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6.4.5. научный задел;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6.4.6. представление современного состояния проблемы.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По итогам экспертизы конкурсная комиссия определяет победителей конкурса и утверждает размер гранта по каждому проекту.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 РФФИ уведомляет участников конкурса об итогах конкурсного отбора в электронном виде в КИАС РФФИ и публикует список победителей конкурса на сайте РФФИ до 30 октября 2021 года.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6.7. Победителям конкурса предоставляется право заключить </w:t>
      </w:r>
      <w:hyperlink r:id="rId11" w:history="1">
        <w:r w:rsidRPr="008F0CC0">
          <w:rPr>
            <w:rFonts w:ascii="Arial" w:eastAsia="Times New Roman" w:hAnsi="Arial" w:cs="Arial"/>
            <w:b/>
            <w:bCs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Договор</w:t>
        </w:r>
      </w:hyperlink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6.8. Оформление и подписание Договора</w:t>
      </w: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только в электронном виде в КИАС</w:t>
      </w: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РФФИ в соответствии с </w:t>
      </w:r>
      <w:hyperlink r:id="rId12" w:history="1">
        <w:r w:rsidRPr="008F0CC0">
          <w:rPr>
            <w:rFonts w:ascii="Arial" w:eastAsia="Times New Roman" w:hAnsi="Arial" w:cs="Arial"/>
            <w:b/>
            <w:bCs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Инструкцией по оформлению Договора о предоставлении гранта победителю конкурса и реализации научного проекта</w:t>
        </w:r>
      </w:hyperlink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(далее – Инструкция), являющейся неотъемлемой частью Условий конкурса.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6.9. Оформленный и подписанный в соответствии с Инструкцией Договор должен быть предоставлен в РФФИ не позднее 23:59 (МСК) 30 ноября 2021 года.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непредставлении в РФФИ надлежащим образом оформленного Договора в срок до 23:59 (МСК) 30 ноября 2021 года РФФИ вправе отказать победителю конкурса в заключении Договора.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 неполучения РФФИ Договора в срок не позднее 23:59 (МСК) 30 ноября 2021 года несет победитель конкурса.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6.10. РФФИ предоставляет грант только после заключения Договора.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6.11. Договор заключается на первый этап реализации проекта.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6.12. По результатам экспертизы промежуточного отчета о реализации проекта конкурсная комиссия принимает решение о целесообразности продолжения финансирования проекта. На основании принятого решения РФФИ предоставляет право заключения Договора на следующий этап реализации проекта.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 предоставления гранта на реализацию проекта на следующий этап реализации проекта: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представление промежуточного отчета о реализации проекта в соответствии с требованиями раздела 8 Условий конкурса;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решение конкурсной комиссии о целесообразности продолжения финансирования проекта;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выполнение условий Договора при реализации проекта за отчетный период;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предоставление оформленного в соответствии с Инструкцией Договора в течение 30 календарных дней со дня опубликования решения конкурсной комиссии о продолжении финансирования проекта.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Правила реализации проекта и использования гранта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7.1. Руководитель коллектива вправе произвести изменения в составе коллектива, реализующего проект, на следующий период реализации проекта, о чем он обязан указать в предоставляемом отчете о реализации проекта за истекший отчетный период. Новые члены коллектива должны соответствовать требованиям раздела 2 Условий конкурса. Решение руководителя коллектива об изменении состава коллектива вступает в силу после утверждения отчета РФФИ. Численность нового коллектива не должна превышать численность, указанную в пункте </w:t>
      </w:r>
      <w:proofErr w:type="gram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2.1..</w:t>
      </w:r>
      <w:proofErr w:type="gramEnd"/>
      <w:r w:rsidRPr="008F0CC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Руководитель коллектива вправе произвести замену организации, предоставляющей условия для реализации проекта. Новая организация должна удовлетворять требованиям раздела 3 Условий конкурса и дать согласие на предоставление условий для реализации проекта в соответствии с Условиями конкурса.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Замена Организации допускается:</w:t>
      </w:r>
    </w:p>
    <w:p w:rsidR="008F0CC0" w:rsidRPr="008F0CC0" w:rsidRDefault="008F0CC0" w:rsidP="008F0C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подписания Договора руководителем коллектива;</w:t>
      </w:r>
    </w:p>
    <w:p w:rsidR="008F0CC0" w:rsidRPr="008F0CC0" w:rsidRDefault="008F0CC0" w:rsidP="008F0C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предоставляемом отчете о реализации проекта за истекший отчетный период.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руководителя коллектива о замене организации вступает в силу после утверждения отчета РФФИ или соответствующего решения конкурсной комиссии.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7.3. Замена руководителя коллектива возможна на любом этапе реализации проекта. Новым руководителем коллектива может быть только член коллектива. Новый руководитель коллектива должен соответствовать требованиям раздела 2 Условий конкурса. Решение об изменении руководителя коллектива вступает в 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силу после соответствующего решения конкурсной комиссии. Замена руководителя коллектива проходит в соответствии с </w:t>
      </w:r>
      <w:r w:rsidRPr="008F0CC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Инструкцией по замене руководителя коллектива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Победитель конкурса обязан: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7.4.1. до подачи промежуточного отчета о реализации проекта за первый отчетный период получить регистрационный номер темы проекта в ЕГИСУ НИОКТР (ФГАНУ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ЦИТиС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внести его в КИАС РФФИ;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7.4.2. обеспечить государственный учет результатов реализации проекта в ЕГИСУ НИОКТР (ФГАНУ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ЦИТиС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7.4.3. до подачи итогового отчета о реализации проекта опубликовать результаты реализации проекта не менее чем в двух трудах (статья, монография) в изданиях, включенных в одну из библиографических баз данных (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Web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Science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Scopus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РИНЦ);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7.4.4. при опубликовании результатов реализации проекта ссылаться на поддержку РФФИ с указанием номера проекта. </w:t>
      </w:r>
      <w:proofErr w:type="gram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proofErr w:type="gram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«Исследование выполнено при финансовой поддержке РФФИ в рамках научного проекта № 21-04-00001» или ««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research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was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funded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by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RFBR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according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project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21-04-00001».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российских изданиях, индексируемых международными базами данных и индексами научного цитирования, ссылка на поддержку РФФИ должна быть приведена на русском и английском языках. В этом случае образец ссылки на поддержку РФФИ: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 русском языке: «Исследование выполнено при финансовой поддержке РФФИ в рамках научного проекта № 21-04-00001»;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 английском языке: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издание имеет англоязычные разделы «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Acknowledgments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или «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Funding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ссылка на поддержку на английском языке должна быть приведена в этих разделах, образец ссылки: «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research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was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funded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by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RFBR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according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project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21-04-00001»;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издание не имеет англоязычных разделов «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Acknowledgments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или «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Funding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ссылка на поддержку должна предваряться этими словами, образец ссылки: «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Acknowledgments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research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was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funded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by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RFBR,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project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number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21-04-00001» или «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Funding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research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was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funded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by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RFBR,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project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number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21-04-00001».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7.5. За счет средств гранта допускается осуществление следующих расходов: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7.5.1. на компенсацию расходов Организации на предоставление условий для реализации проекта (не более 15 % гранта).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 части гранта, которая может быть направлена для компенсации расходов Организации на предоставление условий для реализации проекта, определяется по соглашению между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грантополучателем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Организацией;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7.5.2. на поездки, связанные с реализацией проекта, за пределы населенного пункта, в котором проживает член коллектива.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7.5.3. на организационные и регистрационные взносы за участие в мероприятиях с целью представления результатов реализации проекта;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7.5.4. на оплату договоров аренды (фрахта) средств передвижения, аренды помещений и другого имущества;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7.5.5. по договорам на предоставление редакционно-издательских услуг;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7.5.6. по договорам на предоставление транспортных услуг;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7.5.7. по договорам на изготовление экспериментального оборудования, карт, схем, диаграмм, эскизов, макетов и др. предметов;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7.5.8. по договорам на выполнение научно-исследовательских работ (не более 20 % гранта),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7.5.9. по договорам на выполнение опытно-технологических, </w:t>
      </w:r>
      <w:proofErr w:type="gram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геолого-разведочных</w:t>
      </w:r>
      <w:proofErr w:type="gram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пуско-наладочных работ, технического обслуживания и текущего ремонта научного оборудования, приборов, вычислительной техники;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7.5.10. на приобретение научных приборов, оборудования, в т. ч.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флеш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-карт (компьютеры, ноутбуки, планшеты, электронные книги и т.п. относятся к оборудованию), запасных частей, комплектующих к научному оборудованию, приборам, вычислительной и оргтехнике, расходных материалов, в том числе химических реактивов;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7.5.11. на приобретение медикаментов, перевязочных средств и прочих лечебных препаратов, мягкого инвентаря и обмундирования, спальных мешков, специальной одежды и специальной обуви, средств космической связи, горюче-смазочных материалов и т.д.;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7.5.12. на приобретение биологических объектов для экспериментов, подопытных животных, по договорам на оказание услуг по организации питания животных и на ветеринарное обслуживание животных;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7.5.13. на приобретение средств, обеспечивающих безопасность при реализации проекта;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7.5.14. на приобретение научной и научно-технической литературы по проблематике проекта (кроме библиотечных фондов);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7.5.15. на подписку научной и научно-технической литературы по тематике проекта, получение доступа к электронным научным информационным ресурсам (не оплачиваемым РФФИ в рамках национальной подписки);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7.5.16. на приобретение неисключительных (пользовательских), лицензионных прав на программное обеспечение, приобретение и обновление справочно-информационных баз данных;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7.5.17. на опубликование результатов реализации проектов, оформление прав на результаты интеллектуальной деятельности;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7.5.18. на использование ресурсов центров коллективного пользования (ЦКП) при реализации проекта;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7.5.19. на оцифровку и ксерокопирование архивных материалов;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7.5.20.</w:t>
      </w: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оплату пользования телефонной, космической и факсимильной связью и услугами интернет - провайдеров, включая плату за предоставление доступа и использование линий связи, передачу данных по каналам связи, информационной сетью «Интернет»;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7.5.21. на личное потребление </w:t>
      </w:r>
      <w:proofErr w:type="spell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Грантополучателя</w:t>
      </w:r>
      <w:proofErr w:type="spell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7.6. Расходование денежных средств по направлениям 7.5.2-7.5.20 допускается только на цели, связанные с реализацией проекта.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 Правила предоставления отчетности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8.1. Отчет представляется за каждый этап реализации проекта.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8.2. Отчет 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первый </w:t>
      </w: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этап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реализации проекта</w:t>
      </w: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(промежуточный отчет) 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 быть сформирован и подписан в КИАС РФФИ в срок с 11 января 2023 года до 23 часов 59 минут (МСК) 09 февраля 2023 года.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8.3. Отчет 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второй </w:t>
      </w: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этап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реализации проекта</w:t>
      </w: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(промежуточный отчет или итоговый для двухгодичного проекта) 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 быть сформирован и подписан в КИАС РФФИ в срок с 04 апреля 2024 года до 23 часов 59 минут (МСК) 22 мая 2024 года.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8.5. Отчет подается руководителем коллектива путем заполнения электронных форм в КИАС РФФИ в срок, указанный в </w:t>
      </w:r>
      <w:proofErr w:type="gram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пп.8.2.-</w:t>
      </w:r>
      <w:proofErr w:type="gram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8.3..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8.6. В случае изменения состава коллектива руководитель коллектива должен предложить всем будущим членам его коллектива зарегистрироваться в качестве 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пользователей в КИАС РФФИ и заключить с РФФИ Соглашение об ЭП, если это не было сделано ранее.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8.7. Для подачи отчета руководитель коллектива обязан: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8.7.1. заполнить в КИАС РФФИ все имеющиеся поля в формах отчета;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8.7.2. подписать в КИАС РФФИ отчет и отправить его.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8.8. После отправки отчета в КИАС РФФИ внесение в него изменений, отзыв и удаление из КИАС РФФИ не допускается.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8.9. В промежуточном отчете должны быть представлены результаты реализации проекта за соответствующий отчетный период.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итоговом отчете должны быть представлены полученные результаты за весь период реализации проекта.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 Установление результата предоставления гранта.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 Установление результата предоставления гранта осуществляется на основании экспертизы отчета за соответствующий этап реализации проекта.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</w:t>
      </w: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экспертизе итогового отчета будут учитываться только публикации, подготовленные по результатам реализации проекта, содержащие ссылку на финансовую поддержку РФФИ и поступившие в редакцию не ранее 30 октября 2021 г.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9.3. Конкурсная комиссия принимает решение об утверждении отчета на основании экспертизы и рекомендаций экспертного совета РФФИ.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9.4. Обязательства победителя конкурса по реализации проекта и использованию гранта считаются исполненными после утверждения конкурсной комиссией отчета за соответствующий этап реализации проекта.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9.5. За нарушение правил реализации проекта и использования гранта победитель конкурса несет ответственность, предусмотренную Договором и законодательством Российской Федерации.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9.6. В случае не выполнения требования, указанного в п </w:t>
      </w:r>
      <w:proofErr w:type="gramStart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7.4.3.,</w:t>
      </w:r>
      <w:proofErr w:type="gramEnd"/>
      <w:r w:rsidRPr="008F0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ограничивается право всех членов коллектива-победителя конкурса участвовать в конкурсах РФФИ до выполнения ими данного требования.</w:t>
      </w:r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заявок</w:t>
      </w:r>
    </w:p>
    <w:p w:rsidR="008F0CC0" w:rsidRPr="008F0CC0" w:rsidRDefault="008F0CC0" w:rsidP="008F0C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history="1">
        <w:r w:rsidRPr="008F0CC0">
          <w:rPr>
            <w:rFonts w:ascii="Arial" w:eastAsia="Times New Roman" w:hAnsi="Arial" w:cs="Arial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Форма 3. Сведения об организации</w:t>
        </w:r>
      </w:hyperlink>
    </w:p>
    <w:p w:rsidR="008F0CC0" w:rsidRPr="008F0CC0" w:rsidRDefault="008F0CC0" w:rsidP="008F0C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history="1">
        <w:r w:rsidRPr="008F0CC0">
          <w:rPr>
            <w:rFonts w:ascii="Arial" w:eastAsia="Times New Roman" w:hAnsi="Arial" w:cs="Arial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Форма 2. Данные о физическом лице</w:t>
        </w:r>
      </w:hyperlink>
    </w:p>
    <w:p w:rsidR="008F0CC0" w:rsidRPr="008F0CC0" w:rsidRDefault="008F0CC0" w:rsidP="008F0C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history="1">
        <w:r w:rsidRPr="008F0CC0">
          <w:rPr>
            <w:rFonts w:ascii="Arial" w:eastAsia="Times New Roman" w:hAnsi="Arial" w:cs="Arial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Форма 6. Предварительный бюджет проекта</w:t>
        </w:r>
      </w:hyperlink>
    </w:p>
    <w:p w:rsidR="008F0CC0" w:rsidRPr="008F0CC0" w:rsidRDefault="008F0CC0" w:rsidP="008F0C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history="1">
        <w:r w:rsidRPr="008F0CC0">
          <w:rPr>
            <w:rFonts w:ascii="Arial" w:eastAsia="Times New Roman" w:hAnsi="Arial" w:cs="Arial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Форма 4_2. Развернутое описание проекта</w:t>
        </w:r>
      </w:hyperlink>
    </w:p>
    <w:p w:rsidR="008F0CC0" w:rsidRPr="008F0CC0" w:rsidRDefault="008F0CC0" w:rsidP="008F0C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" w:history="1">
        <w:r w:rsidRPr="008F0CC0">
          <w:rPr>
            <w:rFonts w:ascii="Arial" w:eastAsia="Times New Roman" w:hAnsi="Arial" w:cs="Arial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Форма 4_1. Краткое описание проекта</w:t>
        </w:r>
      </w:hyperlink>
    </w:p>
    <w:p w:rsidR="008F0CC0" w:rsidRPr="008F0CC0" w:rsidRDefault="008F0CC0" w:rsidP="008F0C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" w:history="1">
        <w:r w:rsidRPr="008F0CC0">
          <w:rPr>
            <w:rFonts w:ascii="Arial" w:eastAsia="Times New Roman" w:hAnsi="Arial" w:cs="Arial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Форма 1en. Данные о проекте на английском языке</w:t>
        </w:r>
      </w:hyperlink>
    </w:p>
    <w:p w:rsidR="008F0CC0" w:rsidRPr="008F0CC0" w:rsidRDefault="008F0CC0" w:rsidP="008F0C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" w:history="1">
        <w:r w:rsidRPr="008F0CC0">
          <w:rPr>
            <w:rFonts w:ascii="Arial" w:eastAsia="Times New Roman" w:hAnsi="Arial" w:cs="Arial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Форма 1. Данные о проекте</w:t>
        </w:r>
      </w:hyperlink>
    </w:p>
    <w:p w:rsidR="008F0CC0" w:rsidRPr="008F0CC0" w:rsidRDefault="008F0CC0" w:rsidP="008F0CC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F0C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Договор и инструкции</w:t>
      </w:r>
    </w:p>
    <w:p w:rsidR="008F0CC0" w:rsidRPr="008F0CC0" w:rsidRDefault="008F0CC0" w:rsidP="008F0C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0" w:history="1">
        <w:r w:rsidRPr="008F0CC0">
          <w:rPr>
            <w:rFonts w:ascii="Arial" w:eastAsia="Times New Roman" w:hAnsi="Arial" w:cs="Arial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Инструкция по подтверждению согласия предоставлять условия для реализации проекта</w:t>
        </w:r>
      </w:hyperlink>
    </w:p>
    <w:p w:rsidR="008F0CC0" w:rsidRPr="008F0CC0" w:rsidRDefault="008F0CC0" w:rsidP="008F0C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1" w:history="1">
        <w:r w:rsidRPr="008F0CC0">
          <w:rPr>
            <w:rFonts w:ascii="Arial" w:eastAsia="Times New Roman" w:hAnsi="Arial" w:cs="Arial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Инструкция по оформлению договора о предоставлении гранта победителю конкурса и реализации научного проекта</w:t>
        </w:r>
      </w:hyperlink>
    </w:p>
    <w:p w:rsidR="008F0CC0" w:rsidRPr="008F0CC0" w:rsidRDefault="008F0CC0" w:rsidP="008F0C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2" w:history="1">
        <w:r w:rsidRPr="008F0CC0">
          <w:rPr>
            <w:rFonts w:ascii="Arial" w:eastAsia="Times New Roman" w:hAnsi="Arial" w:cs="Arial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Инструкция по оформлению заявки в КИАС РФФИ</w:t>
        </w:r>
      </w:hyperlink>
    </w:p>
    <w:p w:rsidR="008F0CC0" w:rsidRPr="008F0CC0" w:rsidRDefault="008F0CC0" w:rsidP="008F0C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3" w:history="1">
        <w:r w:rsidRPr="008F0CC0">
          <w:rPr>
            <w:rFonts w:ascii="Arial" w:eastAsia="Times New Roman" w:hAnsi="Arial" w:cs="Arial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Договор о предоставлении гранта победителю конкурса и реализации научного проекта</w:t>
        </w:r>
      </w:hyperlink>
    </w:p>
    <w:p w:rsidR="00AC1E4C" w:rsidRDefault="00AC1E4C"/>
    <w:sectPr w:rsidR="00AC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D70E7"/>
    <w:multiLevelType w:val="multilevel"/>
    <w:tmpl w:val="3414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46A2C"/>
    <w:multiLevelType w:val="multilevel"/>
    <w:tmpl w:val="E01A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B670B9"/>
    <w:multiLevelType w:val="multilevel"/>
    <w:tmpl w:val="77DA7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DE"/>
    <w:rsid w:val="000C67DE"/>
    <w:rsid w:val="008F0CC0"/>
    <w:rsid w:val="00A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7171B-5C79-4BB4-AB0D-459894E1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as.rfbr.ru/" TargetMode="External"/><Relationship Id="rId13" Type="http://schemas.openxmlformats.org/officeDocument/2006/relationships/hyperlink" Target="https://www.rfbr.ru/rffi/getimage/%D0%A4%D0%BE%D1%80%D0%BC%D0%B0_3._%D0%A1%D0%B2%D0%B5%D0%B4%D0%B5%D0%BD%D0%B8%D1%8F_%D0%BE%D0%B1_%D0%BE%D1%80%D0%B3%D0%B0%D0%BD%D0%B8%D0%B7%D0%B0%D1%86%D0%B8%D0%B8.pdf?objectId=2106056" TargetMode="External"/><Relationship Id="rId18" Type="http://schemas.openxmlformats.org/officeDocument/2006/relationships/hyperlink" Target="https://www.rfbr.ru/rffi/getimage/%D0%A4%D0%BE%D1%80%D0%BC%D0%B0_1en._%D0%94%D0%B0%D0%BD%D0%BD%D1%8B%D0%B5_%D0%BE_%D0%BF%D1%80%D0%BE%D0%B5%D0%BA%D1%82%D0%B5_%D0%BD%D0%B0_%D0%B0%D0%BD%D0%B3%D0%BB%D0%B8%D0%B9%D1%81%D0%BA%D0%BE%D0%BC_%D1%8F%D0%B7%D1%8B%D0%BA%D0%B5.pdf?objectId=21113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fbr.ru/rffi/getimage/%D0%98%D0%BD%D1%81%D1%82%D1%80%D1%83%D0%BA%D1%86%D0%B8%D1%8F_%D0%BF%D0%BE_%D0%BE%D1%84%D0%BE%D1%80%D0%BC%D0%BB%D0%B5%D0%BD%D0%B8%D1%8E_%D0%B4%D0%BE%D0%B3%D0%BE%D0%B2%D0%BE%D1%80%D0%B0_%D0%BE_%D0%BF%D1%80%D0%B5%D0%B4%D0%BE%D1%81%D1%82%D0%B0%D0%B2%D0%BB%D0%B5%D0%BD%D0%B8%D0%B8_%D0%B3%D1%80%D0%B0%D0%BD%D1%82%D0%B0_%D0%BF%D0%BE%D0%B1%D0%B5%D0%B4%D0%B8%D1%82%D0%B5%D0%BB%D1%8E_%D0%BA%D0%BE%D0%BD%D0%BA%D1%83%D1%80%D1%81%D0%B0_%D0%B8_%D1%80%D0%B5%D0%B0%D0%BB%D0%B8%D0%B7%D0%B0%D1%86%D0%B8%D0%B8_%D0%BD%D0%B0%D1%83%D1%87%D0%BD%D0%BE%D0%B3%D0%BE_%D0%BF%D1%80%D0%BE%D0%B5%D0%BA%D1%82%D0%B0.pdf?objectId=2113680" TargetMode="External"/><Relationship Id="rId7" Type="http://schemas.openxmlformats.org/officeDocument/2006/relationships/hyperlink" Target="https://www.rfbr.ru/rffi/getimage/%D0%9F%D1%80%D0%B0%D0%B2%D0%B8%D0%BB%D0%B0_%D0%B8%D1%81%D0%BF%D0%BE%D0%BB%D1%8C%D0%B7%D0%BE%D0%B2%D0%B0%D0%BD%D0%B8%D1%8F_%D1%8D%D0%BB%D0%B5%D0%BA%D1%82%D1%80%D0%BE%D0%BD%D0%BD%D0%BE%D0%B9_%D0%BF%D0%BE%D0%B4%D0%BF%D0%B8%D1%81%D0%B8_%D0%B2_%D1%8D%D0%BB%D0%B5%D0%BA%D1%82%D1%80%D0%BE%D0%BD%D0%BD%D0%BE%D0%BC_%D0%B2%D0%B7%D0%B0%D0%B8%D0%BC%D0%BE%D0%B4%D0%B5%D0%B9%D1%81%D1%82%D0%B2%D0%B8%D0%B8_%D0%A0%D0%A4%D0%A4%D0%98_%D1%81_%D1%84%D0%B8%D0%B7%D0%B8%D1%87%D0%B5%D1%81%D0%BA%D0%B8%D0%BC%D0%B8_%D0%B8_%D1%8E%D1%80%D0%B8%D0%B4%D0%B8%D1%87%D0%B5%D1%81%D0%BA%D0%B8%D0%BC%D0%B8_%D0%BB%D0%B8%D1%86%D0%B0%D0%BC%D0%B8.pdf?objectId=2101244&amp;v=1601461812868" TargetMode="External"/><Relationship Id="rId12" Type="http://schemas.openxmlformats.org/officeDocument/2006/relationships/hyperlink" Target="https://www.rfbr.ru/rffi/getimage/%D0%98%D0%BD%D1%81%D1%82%D1%80%D1%83%D0%BA%D1%86%D0%B8%D1%8F_%D0%BF%D0%BE_%D0%BE%D1%84%D0%BE%D1%80%D0%BC%D0%BB%D0%B5%D0%BD%D0%B8%D1%8E_%D0%B4%D0%BE%D0%B3%D0%BE%D0%B2%D0%BE%D1%80%D0%B0_%D0%BE_%D0%BF%D1%80%D0%B5%D0%B4%D0%BE%D1%81%D1%82%D0%B0%D0%B2%D0%BB%D0%B5%D0%BD%D0%B8%D0%B8_%D0%B3%D1%80%D0%B0%D0%BD%D1%82%D0%B0_%D0%BF%D0%BE%D0%B1%D0%B5%D0%B4%D0%B8%D1%82%D0%B5%D0%BB%D1%8E_%D0%BA%D0%BE%D0%BD%D0%BA%D1%83%D1%80%D1%81%D0%B0_%D0%B8_%D1%80%D0%B5%D0%B0%D0%BB%D0%B8%D0%B7%D0%B0%D1%86%D0%B8%D0%B8_%D0%BD%D0%B0%D1%83%D1%87%D0%BD%D0%BE%D0%B3%D0%BE_%D0%BF%D1%80%D0%BE%D0%B5%D0%BA%D1%82%D0%B0.pdf?objectId=2113680" TargetMode="External"/><Relationship Id="rId17" Type="http://schemas.openxmlformats.org/officeDocument/2006/relationships/hyperlink" Target="https://www.rfbr.ru/rffi/getimage/%D0%A4%D0%BE%D1%80%D0%BC%D0%B0_4_1._%D0%9A%D1%80%D0%B0%D1%82%D0%BA%D0%BE%D0%B5_%D0%BE%D0%BF%D0%B8%D1%81%D0%B0%D0%BD%D0%B8%D0%B5_%D0%BF%D1%80%D0%BE%D0%B5%D0%BA%D1%82%D0%B0.pdf?objectId=211135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fbr.ru/rffi/getimage/%D0%A4%D0%BE%D1%80%D0%BC%D0%B0_4_2._%D0%A0%D0%B0%D0%B7%D0%B2%D0%B5%D1%80%D0%BD%D1%83%D1%82%D0%BE%D0%B5_%D0%BE%D0%BF%D0%B8%D1%81%D0%B0%D0%BD%D0%B8%D0%B5_%D0%BF%D1%80%D0%BE%D0%B5%D0%BA%D1%82%D0%B0.pdf?objectId=2111354" TargetMode="External"/><Relationship Id="rId20" Type="http://schemas.openxmlformats.org/officeDocument/2006/relationships/hyperlink" Target="https://www.rfbr.ru/rffi/getimage/%D0%98%D0%BD%D1%81%D1%82%D1%80%D1%83%D0%BA%D1%86%D0%B8%D1%8F_%D0%BF%D0%BE_%D0%BF%D0%BE%D0%B4%D1%82%D0%B2%D0%B5%D1%80%D0%B6%D0%B4%D0%B5%D0%BD%D0%B8%D1%8E_%D1%81%D0%BE%D0%B3%D0%BB%D0%B0%D1%81%D0%B8%D1%8F_%D0%BF%D1%80%D0%B5%D0%B4%D0%BE%D1%81%D1%82%D0%B0%D0%B2%D0%BB%D1%8F%D1%82%D1%8C_%D1%83%D1%81%D0%BB%D0%BE%D0%B2%D0%B8%D1%8F_%D0%B4%D0%BB%D1%8F_%D1%80%D0%B5%D0%B0%D0%BB%D0%B8%D0%B7%D0%B0%D1%86%D0%B8%D0%B8_%D0%BF%D1%80%D0%BE%D0%B5%D0%BA%D1%82%D0%B0.pdf?objectId=21101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pport.rfbr.ru/" TargetMode="External"/><Relationship Id="rId11" Type="http://schemas.openxmlformats.org/officeDocument/2006/relationships/hyperlink" Target="https://www.rfbr.ru/rffi/getimage/%D0%94%D0%BE%D0%B3%D0%BE%D0%B2%D0%BE%D1%80_%D0%BE_%D0%BF%D1%80%D0%B5%D0%B4%D0%BE%D1%81%D1%82%D0%B0%D0%B2%D0%BB%D0%B5%D0%BD%D0%B8%D0%B8_%D0%B3%D1%80%D0%B0%D0%BD%D1%82%D0%B0_%D0%BF%D0%BE%D0%B1%D0%B5%D0%B4%D0%B8%D1%82%D0%B5%D0%BB%D1%8E_%D0%BA%D0%BE%D0%BD%D0%BA%D1%83%D1%80%D1%81%D0%B0_%D0%B8_%D1%80%D0%B5%D0%B0%D0%BB%D0%B8%D0%B7%D0%B0%D1%86%D0%B8%D0%B8_%D0%BD%D0%B0%D1%83%D1%87%D0%BD%D0%BE%D0%B3%D0%BE_%D0%BF%D1%80%D0%BE%D0%B5%D0%BA%D1%82%D0%B0.pdf?objectId=211246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rfbr.ru/rffi/ru/classifieds/o_2111310" TargetMode="External"/><Relationship Id="rId15" Type="http://schemas.openxmlformats.org/officeDocument/2006/relationships/hyperlink" Target="https://www.rfbr.ru/rffi/getimage/%D0%A4%D0%BE%D1%80%D0%BC%D0%B0_6._%D0%9F%D1%80%D0%B5%D0%B4%D0%B2%D0%B0%D1%80%D0%B8%D1%82%D0%B5%D0%BB%D1%8C%D0%BD%D1%8B%D0%B9_%D0%B1%D1%8E%D0%B4%D0%B6%D0%B5%D1%82_%D0%BF%D1%80%D0%BE%D0%B5%D0%BA%D1%82%D0%B0.pdf?objectId=2111356" TargetMode="External"/><Relationship Id="rId23" Type="http://schemas.openxmlformats.org/officeDocument/2006/relationships/hyperlink" Target="https://www.rfbr.ru/rffi/getimage/%D0%94%D0%BE%D0%B3%D0%BE%D0%B2%D0%BE%D1%80_%D0%BE_%D0%BF%D1%80%D0%B5%D0%B4%D0%BE%D1%81%D1%82%D0%B0%D0%B2%D0%BB%D0%B5%D0%BD%D0%B8%D0%B8_%D0%B3%D1%80%D0%B0%D0%BD%D1%82%D0%B0_%D0%BF%D0%BE%D0%B1%D0%B5%D0%B4%D0%B8%D1%82%D0%B5%D0%BB%D1%8E_%D0%BA%D0%BE%D0%BD%D0%BA%D1%83%D1%80%D1%81%D0%B0_%D0%B8_%D1%80%D0%B5%D0%B0%D0%BB%D0%B8%D0%B7%D0%B0%D1%86%D0%B8%D0%B8_%D0%BD%D0%B0%D1%83%D1%87%D0%BD%D0%BE%D0%B3%D0%BE_%D0%BF%D1%80%D0%BE%D0%B5%D0%BA%D1%82%D0%B0.pdf?objectId=2112467" TargetMode="External"/><Relationship Id="rId10" Type="http://schemas.openxmlformats.org/officeDocument/2006/relationships/hyperlink" Target="https://www.rfbr.ru/rffi/getimage/%D0%98%D0%BD%D1%81%D1%82%D1%80%D1%83%D0%BA%D1%86%D0%B8%D1%8F_%D0%BF%D0%BE_%D0%BF%D0%BE%D0%B4%D1%82%D0%B2%D0%B5%D1%80%D0%B6%D0%B4%D0%B5%D0%BD%D0%B8%D1%8E_%D1%81%D0%BE%D0%B3%D0%BB%D0%B0%D1%81%D0%B8%D1%8F_%D0%BF%D1%80%D0%B5%D0%B4%D0%BE%D1%81%D1%82%D0%B0%D0%B2%D0%BB%D1%8F%D1%82%D1%8C_%D1%83%D1%81%D0%BB%D0%BE%D0%B2%D0%B8%D1%8F_%D0%B4%D0%BB%D1%8F_%D1%80%D0%B5%D0%B0%D0%BB%D0%B8%D0%B7%D0%B0%D1%86%D0%B8%D0%B8_%D0%BF%D1%80%D0%BE%D0%B5%D0%BA%D1%82%D0%B0.pdf?objectId=2110172" TargetMode="External"/><Relationship Id="rId19" Type="http://schemas.openxmlformats.org/officeDocument/2006/relationships/hyperlink" Target="https://www.rfbr.ru/rffi/getimage/%D0%A4%D0%BE%D1%80%D0%BC%D0%B0_1._%D0%94%D0%B0%D0%BD%D0%BD%D1%8B%D0%B5_%D0%BE_%D0%BF%D1%80%D0%BE%D0%B5%D0%BA%D1%82%D0%B5.pdf?objectId=21113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fbr.ru/rffi/getimage/%D0%98%D0%BD%D1%81%D1%82%D1%80%D1%83%D0%BA%D1%86%D0%B8%D1%8F_%D0%BF%D0%BE_%D0%BE%D1%84%D0%BE%D1%80%D0%BC%D0%BB%D0%B5%D0%BD%D0%B8%D1%8E_%D0%B7%D0%B0%D1%8F%D0%B2%D0%BA%D0%B8_%D0%B2_%D0%9A%D0%98%D0%90%D0%A1_%D0%A0%D0%A4%D0%A4%D0%98.pdf?objectId=2113678" TargetMode="External"/><Relationship Id="rId14" Type="http://schemas.openxmlformats.org/officeDocument/2006/relationships/hyperlink" Target="https://www.rfbr.ru/rffi/getimage/%D0%A4%D0%BE%D1%80%D0%BC%D0%B0_2._%D0%94%D0%B0%D0%BD%D0%BD%D1%8B%D0%B5_%D0%BE_%D1%84%D0%B8%D0%B7%D0%B8%D1%87%D0%B5%D1%81%D0%BA%D0%BE%D0%BC_%D0%BB%D0%B8%D1%86%D0%B5.pdf?objectId=2106058" TargetMode="External"/><Relationship Id="rId22" Type="http://schemas.openxmlformats.org/officeDocument/2006/relationships/hyperlink" Target="https://www.rfbr.ru/rffi/getimage/%D0%98%D0%BD%D1%81%D1%82%D1%80%D1%83%D0%BA%D1%86%D0%B8%D1%8F_%D0%BF%D0%BE_%D0%BE%D1%84%D0%BE%D1%80%D0%BC%D0%BB%D0%B5%D0%BD%D0%B8%D1%8E_%D0%B7%D0%B0%D1%8F%D0%B2%D0%BA%D0%B8_%D0%B2_%D0%9A%D0%98%D0%90%D0%A1_%D0%A0%D0%A4%D0%A4%D0%98.pdf?objectId=2113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4376</Words>
  <Characters>24949</Characters>
  <Application>Microsoft Office Word</Application>
  <DocSecurity>0</DocSecurity>
  <Lines>207</Lines>
  <Paragraphs>58</Paragraphs>
  <ScaleCrop>false</ScaleCrop>
  <Company/>
  <LinksUpToDate>false</LinksUpToDate>
  <CharactersWithSpaces>29267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2020-12-02T08:38:00Z</dcterms:created>
  <dcterms:modified xsi:type="dcterms:W3CDTF">2020-12-02T08:39:00Z</dcterms:modified>
</cp:coreProperties>
</file>