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B2" w:rsidRPr="00D07B38" w:rsidRDefault="004717B2" w:rsidP="00D07B38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</w:rPr>
        <w:t> </w:t>
      </w:r>
      <w:r w:rsidRPr="00D07B38">
        <w:rPr>
          <w:rFonts w:ascii="Arial" w:hAnsi="Arial" w:cs="Arial"/>
          <w:color w:val="000080"/>
          <w:sz w:val="28"/>
          <w:szCs w:val="28"/>
        </w:rPr>
        <w:t>Уважаемые коллеги!</w:t>
      </w:r>
    </w:p>
    <w:p w:rsidR="004717B2" w:rsidRPr="00D07B38" w:rsidRDefault="00AB2F42" w:rsidP="00D07B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8"/>
          <w:szCs w:val="28"/>
        </w:rPr>
        <w:t> </w:t>
      </w:r>
      <w:r w:rsidR="004717B2" w:rsidRPr="00D07B38">
        <w:rPr>
          <w:rFonts w:ascii="Arial" w:hAnsi="Arial" w:cs="Arial"/>
          <w:color w:val="000080"/>
          <w:sz w:val="28"/>
          <w:szCs w:val="28"/>
        </w:rPr>
        <w:t>Обращаем Ваше внимание на отбор статей для БД AGRIS.</w:t>
      </w:r>
    </w:p>
    <w:p w:rsidR="00D07B38" w:rsidRDefault="00D07B38" w:rsidP="00D07B3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07B38" w:rsidRDefault="00D07B38" w:rsidP="00D07B3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>
        <w:rPr>
          <w:color w:val="000000"/>
        </w:rPr>
        <w:t>[Название издания, год, том, номер, электронный адрес нахождения полных текстов статей журнала (URL)]</w:t>
      </w:r>
    </w:p>
    <w:p w:rsidR="002E1BA0" w:rsidRPr="00F03132" w:rsidRDefault="002E1BA0" w:rsidP="002E1BA0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F03132">
        <w:rPr>
          <w:color w:val="000000"/>
          <w:lang w:val="en-US"/>
        </w:rPr>
        <w:t>[</w:t>
      </w:r>
      <w:r>
        <w:rPr>
          <w:color w:val="000000"/>
          <w:lang w:val="en-US"/>
        </w:rPr>
        <w:t>Title</w:t>
      </w:r>
      <w:r w:rsidRPr="00F0313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of</w:t>
      </w:r>
      <w:r w:rsidRPr="00F0313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the</w:t>
      </w:r>
      <w:r w:rsidRPr="00F0313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journal</w:t>
      </w:r>
      <w:r w:rsidRPr="00F03132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>year</w:t>
      </w:r>
      <w:r w:rsidRPr="00F03132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>volume</w:t>
      </w:r>
      <w:r w:rsidRPr="00F03132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>number</w:t>
      </w:r>
      <w:r w:rsidRPr="00F03132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>website</w:t>
      </w:r>
      <w:r w:rsidRPr="00F03132">
        <w:rPr>
          <w:color w:val="000000"/>
          <w:lang w:val="en-US"/>
        </w:rPr>
        <w:t xml:space="preserve"> (URL)]</w:t>
      </w:r>
    </w:p>
    <w:p w:rsidR="002E1BA0" w:rsidRPr="00F03132" w:rsidRDefault="002E1BA0" w:rsidP="00D07B3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</w:p>
    <w:p w:rsidR="00D07B38" w:rsidRDefault="00D07B38" w:rsidP="00D07B3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с. 8-12</w:t>
      </w:r>
    </w:p>
    <w:p w:rsidR="00D07B38" w:rsidRDefault="00D07B38" w:rsidP="00D07B3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07B38" w:rsidRDefault="00D07B38" w:rsidP="00D07B3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Табл. 3. Ил. 2. Библ. 5.</w:t>
      </w:r>
    </w:p>
    <w:p w:rsidR="00D07B38" w:rsidRDefault="00D07B38" w:rsidP="00D07B38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</w:rPr>
      </w:pPr>
    </w:p>
    <w:p w:rsidR="00D07B38" w:rsidRDefault="00D07B38" w:rsidP="00D07B3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Влияние способов основной обработки почвы и удобрений на продуктивность севооборота</w:t>
      </w:r>
    </w:p>
    <w:p w:rsidR="00D07B38" w:rsidRDefault="00D07B38" w:rsidP="00D07B3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07B38" w:rsidRDefault="00D07B38" w:rsidP="00D07B3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В. Т. Мальцев, Е.Н. Дьяченко, Иркутский НИИСХ </w:t>
      </w:r>
      <w:proofErr w:type="spellStart"/>
      <w:r>
        <w:rPr>
          <w:color w:val="000000"/>
        </w:rPr>
        <w:t>Россельхозакадемии</w:t>
      </w:r>
      <w:proofErr w:type="spellEnd"/>
    </w:p>
    <w:p w:rsidR="00D07B38" w:rsidRPr="00D07B38" w:rsidRDefault="00D07B38" w:rsidP="00D07B3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D07B38">
        <w:rPr>
          <w:rStyle w:val="s2"/>
          <w:b/>
          <w:bCs/>
          <w:color w:val="000000"/>
          <w:lang w:val="en-US"/>
        </w:rPr>
        <w:t>The influence of the ways of the main soil tillage and fertilizers on the content of the mobile nitrogen in gray forest soil and productivity of crop rotation</w:t>
      </w:r>
    </w:p>
    <w:p w:rsidR="00D07B38" w:rsidRPr="00B942AA" w:rsidRDefault="00D07B38" w:rsidP="00D07B38">
      <w:pPr>
        <w:pStyle w:val="p1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color w:val="000000"/>
          <w:lang w:val="en-US"/>
        </w:rPr>
      </w:pPr>
    </w:p>
    <w:p w:rsidR="00D07B38" w:rsidRPr="00D07B38" w:rsidRDefault="00D07B38" w:rsidP="00D07B3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spellStart"/>
      <w:r w:rsidRPr="00D07B38">
        <w:rPr>
          <w:rStyle w:val="s2"/>
          <w:b/>
          <w:bCs/>
          <w:color w:val="000000"/>
          <w:lang w:val="en-US"/>
        </w:rPr>
        <w:t>Maltsev</w:t>
      </w:r>
      <w:proofErr w:type="spellEnd"/>
      <w:r w:rsidRPr="00D07B38">
        <w:rPr>
          <w:rStyle w:val="s2"/>
          <w:b/>
          <w:bCs/>
          <w:color w:val="000000"/>
          <w:lang w:val="en-US"/>
        </w:rPr>
        <w:t>, V.T.</w:t>
      </w:r>
    </w:p>
    <w:p w:rsidR="00D07B38" w:rsidRPr="00D07B38" w:rsidRDefault="00F03132" w:rsidP="00D07B3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hyperlink r:id="rId6" w:tgtFrame="_blank" w:history="1">
        <w:r w:rsidR="00D07B38" w:rsidRPr="00D07B38">
          <w:rPr>
            <w:rStyle w:val="a4"/>
            <w:color w:val="2222CC"/>
            <w:lang w:val="en-US"/>
          </w:rPr>
          <w:t>gnu_iniish@mail.ru</w:t>
        </w:r>
      </w:hyperlink>
    </w:p>
    <w:p w:rsidR="00D07B38" w:rsidRPr="00B942AA" w:rsidRDefault="00D07B38" w:rsidP="00D07B38">
      <w:pPr>
        <w:pStyle w:val="p1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color w:val="000000"/>
          <w:lang w:val="en-US"/>
        </w:rPr>
      </w:pPr>
    </w:p>
    <w:p w:rsidR="00D07B38" w:rsidRPr="00D07B38" w:rsidRDefault="00D07B38" w:rsidP="00D07B3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spellStart"/>
      <w:r w:rsidRPr="00D07B38">
        <w:rPr>
          <w:rStyle w:val="s2"/>
          <w:b/>
          <w:bCs/>
          <w:color w:val="000000"/>
          <w:lang w:val="en-US"/>
        </w:rPr>
        <w:t>Diyachenko</w:t>
      </w:r>
      <w:proofErr w:type="spellEnd"/>
      <w:r w:rsidRPr="00D07B38">
        <w:rPr>
          <w:rStyle w:val="s2"/>
          <w:b/>
          <w:bCs/>
          <w:color w:val="000000"/>
          <w:lang w:val="en-US"/>
        </w:rPr>
        <w:t>, E.N.</w:t>
      </w:r>
    </w:p>
    <w:p w:rsidR="00D07B38" w:rsidRPr="00B80218" w:rsidRDefault="00D07B38" w:rsidP="00D07B3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D07B38">
        <w:rPr>
          <w:color w:val="000000"/>
          <w:lang w:val="en-US"/>
        </w:rPr>
        <w:t>dia</w:t>
      </w:r>
      <w:r w:rsidRPr="00B80218">
        <w:rPr>
          <w:color w:val="000000"/>
          <w:lang w:val="en-US"/>
        </w:rPr>
        <w:t>@</w:t>
      </w:r>
      <w:r w:rsidRPr="00D07B38">
        <w:rPr>
          <w:color w:val="000000"/>
          <w:lang w:val="en-US"/>
        </w:rPr>
        <w:t>yandex</w:t>
      </w:r>
      <w:r w:rsidRPr="00B80218">
        <w:rPr>
          <w:color w:val="000000"/>
          <w:lang w:val="en-US"/>
        </w:rPr>
        <w:t>.</w:t>
      </w:r>
      <w:r w:rsidRPr="00D07B38">
        <w:rPr>
          <w:color w:val="000000"/>
          <w:lang w:val="en-US"/>
        </w:rPr>
        <w:t>ru</w:t>
      </w:r>
    </w:p>
    <w:p w:rsidR="00D07B38" w:rsidRPr="00B80218" w:rsidRDefault="00D07B38" w:rsidP="00D07B38">
      <w:pPr>
        <w:pStyle w:val="p1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color w:val="000000"/>
          <w:lang w:val="en-US"/>
        </w:rPr>
      </w:pPr>
    </w:p>
    <w:p w:rsidR="00D07B38" w:rsidRDefault="00D07B38" w:rsidP="00D07B3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2"/>
          <w:b/>
          <w:bCs/>
          <w:color w:val="000000"/>
        </w:rPr>
        <w:t>Ключевые слова: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s3"/>
          <w:color w:val="000000"/>
        </w:rPr>
        <w:t>вспашка, безотвальная обработка почвы, поверхностная обработка почвы, нитратный азот, аммонийный азот, продуктивность севооборота.</w:t>
      </w:r>
    </w:p>
    <w:p w:rsidR="00D07B38" w:rsidRDefault="00D07B38" w:rsidP="00D07B38">
      <w:pPr>
        <w:pStyle w:val="p1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color w:val="000000"/>
        </w:rPr>
      </w:pPr>
    </w:p>
    <w:p w:rsidR="00D07B38" w:rsidRPr="00D07B38" w:rsidRDefault="00D07B38" w:rsidP="00D07B3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D07B38">
        <w:rPr>
          <w:rStyle w:val="s2"/>
          <w:b/>
          <w:bCs/>
          <w:color w:val="000000"/>
          <w:lang w:val="en-US"/>
        </w:rPr>
        <w:t>Keywords:</w:t>
      </w:r>
      <w:r w:rsidRPr="00D07B38">
        <w:rPr>
          <w:rStyle w:val="apple-converted-space"/>
          <w:b/>
          <w:bCs/>
          <w:color w:val="000000"/>
          <w:lang w:val="en-US"/>
        </w:rPr>
        <w:t> </w:t>
      </w:r>
      <w:r w:rsidRPr="00D07B38">
        <w:rPr>
          <w:rStyle w:val="s3"/>
          <w:color w:val="000000"/>
          <w:lang w:val="en-US"/>
        </w:rPr>
        <w:t xml:space="preserve">plowing; </w:t>
      </w:r>
      <w:proofErr w:type="spellStart"/>
      <w:r w:rsidRPr="00D07B38">
        <w:rPr>
          <w:rStyle w:val="s3"/>
          <w:color w:val="000000"/>
          <w:lang w:val="en-US"/>
        </w:rPr>
        <w:t>boardless</w:t>
      </w:r>
      <w:proofErr w:type="spellEnd"/>
      <w:r w:rsidRPr="00D07B38">
        <w:rPr>
          <w:rStyle w:val="s3"/>
          <w:color w:val="000000"/>
          <w:lang w:val="en-US"/>
        </w:rPr>
        <w:t xml:space="preserve"> tillage; surface tillage; nitrate nitrogen; ammonium nitrogen; crop rotation; productivity.</w:t>
      </w:r>
    </w:p>
    <w:p w:rsidR="00D07B38" w:rsidRPr="00D07B38" w:rsidRDefault="00D07B38" w:rsidP="00D07B38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  <w:lang w:val="en-US"/>
        </w:rPr>
      </w:pPr>
    </w:p>
    <w:p w:rsidR="00D07B38" w:rsidRDefault="00D07B38" w:rsidP="00D07B3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Реферат</w:t>
      </w:r>
    </w:p>
    <w:p w:rsidR="00D07B38" w:rsidRDefault="00D07B38" w:rsidP="00D07B3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Рекомендуемый объем 1000-2000 знаков (200-250 слов). </w:t>
      </w:r>
      <w:proofErr w:type="gramStart"/>
      <w:r>
        <w:rPr>
          <w:color w:val="000000"/>
        </w:rPr>
        <w:t>В начале</w:t>
      </w:r>
      <w:proofErr w:type="gramEnd"/>
      <w:r>
        <w:rPr>
          <w:color w:val="000000"/>
        </w:rPr>
        <w:t xml:space="preserve"> НЕ повторяется название статьи. Реферат НЕ разбивается на абзацы. Структура реферата кратко отражает структуру работы. Вводная часть минимальна. Место исследования уточняется до области (края). Изложение результатов содержит КОНКРЕТНЫЕ сведения (выводы, рекомендации и т.п.). Допускается введение сокращений в пределах реферата (понятие из 2-3 слов </w:t>
      </w:r>
      <w:proofErr w:type="gramStart"/>
      <w:r>
        <w:rPr>
          <w:color w:val="000000"/>
        </w:rPr>
        <w:t>заменяется на аббревиатуру</w:t>
      </w:r>
      <w:proofErr w:type="gramEnd"/>
      <w:r>
        <w:rPr>
          <w:color w:val="000000"/>
        </w:rPr>
        <w:t xml:space="preserve"> из соответствующего количества букв, в 1-й раз дается полностью, сокращение – в скобках, далее используется только сокращение). Избегайте использования вводных слов и оборотов! Числительные, если не являются первым словом, передаются цифрами. Нельзя использовать аббревиатуры и сложные элементы форматирования (например, верхние и нижние индексы). Категорически не допускаются вставки через меню «Символ», знак разрыва строки, знак мягкого переноса, автоматический перенос слов.</w:t>
      </w:r>
    </w:p>
    <w:p w:rsidR="00D07B38" w:rsidRPr="00332D3D" w:rsidRDefault="00D07B38" w:rsidP="00D07B38">
      <w:pPr>
        <w:pStyle w:val="p1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color w:val="000000"/>
        </w:rPr>
      </w:pPr>
    </w:p>
    <w:p w:rsidR="00332D3D" w:rsidRDefault="00332D3D" w:rsidP="00D07B38">
      <w:pPr>
        <w:pStyle w:val="p1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color w:val="000000"/>
          <w:lang w:val="en-US"/>
        </w:rPr>
      </w:pPr>
      <w:r>
        <w:rPr>
          <w:rStyle w:val="s2"/>
          <w:b/>
          <w:bCs/>
          <w:color w:val="000000"/>
          <w:lang w:val="en-US"/>
        </w:rPr>
        <w:t xml:space="preserve">Summary in Russian: </w:t>
      </w:r>
    </w:p>
    <w:p w:rsidR="008921C5" w:rsidRDefault="00332D3D" w:rsidP="00D07B38">
      <w:pPr>
        <w:pStyle w:val="p1"/>
        <w:shd w:val="clear" w:color="auto" w:fill="FFFFFF"/>
        <w:spacing w:before="0" w:beforeAutospacing="0" w:after="0" w:afterAutospacing="0"/>
        <w:jc w:val="both"/>
        <w:rPr>
          <w:rStyle w:val="s2"/>
          <w:bCs/>
          <w:color w:val="000000"/>
          <w:lang w:val="en-US"/>
        </w:rPr>
      </w:pPr>
      <w:r>
        <w:rPr>
          <w:rStyle w:val="s2"/>
          <w:bCs/>
          <w:color w:val="000000"/>
          <w:lang w:val="en-US"/>
        </w:rPr>
        <w:t>The summary should be a total of about 200-250 words (</w:t>
      </w:r>
      <w:r w:rsidRPr="00332D3D">
        <w:rPr>
          <w:rStyle w:val="s2"/>
          <w:bCs/>
          <w:color w:val="000000"/>
          <w:lang w:val="en-US"/>
        </w:rPr>
        <w:t xml:space="preserve">1000-2000 </w:t>
      </w:r>
      <w:r>
        <w:rPr>
          <w:rStyle w:val="s2"/>
          <w:bCs/>
          <w:color w:val="000000"/>
          <w:lang w:val="en-US"/>
        </w:rPr>
        <w:t>characters)</w:t>
      </w:r>
      <w:r w:rsidR="00577709">
        <w:rPr>
          <w:rStyle w:val="s2"/>
          <w:bCs/>
          <w:color w:val="000000"/>
          <w:lang w:val="en-US"/>
        </w:rPr>
        <w:t>. Do not begin the abstract with the title of the article. The abstract should be confined within a single paragraph. The abstract is an objective representation of the article</w:t>
      </w:r>
      <w:r w:rsidR="00253163">
        <w:rPr>
          <w:rStyle w:val="s2"/>
          <w:bCs/>
          <w:color w:val="000000"/>
          <w:lang w:val="en-US"/>
        </w:rPr>
        <w:t xml:space="preserve"> highlighting its major points</w:t>
      </w:r>
      <w:r w:rsidR="00577709">
        <w:rPr>
          <w:rStyle w:val="s2"/>
          <w:bCs/>
          <w:color w:val="000000"/>
          <w:lang w:val="en-US"/>
        </w:rPr>
        <w:t>.</w:t>
      </w:r>
      <w:r w:rsidR="00253163" w:rsidRPr="00253163">
        <w:rPr>
          <w:rStyle w:val="s2"/>
          <w:bCs/>
          <w:color w:val="000000"/>
          <w:lang w:val="en-US"/>
        </w:rPr>
        <w:t xml:space="preserve"> </w:t>
      </w:r>
      <w:r w:rsidR="00253163">
        <w:rPr>
          <w:rStyle w:val="s2"/>
          <w:bCs/>
          <w:color w:val="000000"/>
          <w:lang w:val="en-US"/>
        </w:rPr>
        <w:t>Introducing part should be brief.</w:t>
      </w:r>
      <w:r w:rsidR="00253163" w:rsidRPr="00253163">
        <w:rPr>
          <w:rStyle w:val="s2"/>
          <w:bCs/>
          <w:color w:val="000000"/>
          <w:lang w:val="en-US"/>
        </w:rPr>
        <w:t xml:space="preserve"> </w:t>
      </w:r>
      <w:r w:rsidR="00253163">
        <w:rPr>
          <w:rStyle w:val="s2"/>
          <w:bCs/>
          <w:color w:val="000000"/>
          <w:lang w:val="en-US"/>
        </w:rPr>
        <w:t xml:space="preserve">Give the full name of the site of the research. The abstract should contain </w:t>
      </w:r>
      <w:r w:rsidR="006C2428">
        <w:rPr>
          <w:rStyle w:val="s2"/>
          <w:bCs/>
          <w:color w:val="000000"/>
          <w:lang w:val="en-US"/>
        </w:rPr>
        <w:t>specific</w:t>
      </w:r>
      <w:r w:rsidR="00253163">
        <w:rPr>
          <w:rStyle w:val="s2"/>
          <w:bCs/>
          <w:color w:val="000000"/>
          <w:lang w:val="en-US"/>
        </w:rPr>
        <w:t xml:space="preserve"> conclusions and recommendations</w:t>
      </w:r>
      <w:r w:rsidR="006C2428">
        <w:rPr>
          <w:rStyle w:val="s2"/>
          <w:bCs/>
          <w:color w:val="000000"/>
          <w:lang w:val="en-US"/>
        </w:rPr>
        <w:t>. Abbreviations can be used within the abstract (introduce the abbreviation in brackets with its corresponding long phrase once). Do not use parenthetical word</w:t>
      </w:r>
      <w:r w:rsidR="00F03132">
        <w:rPr>
          <w:rStyle w:val="s2"/>
          <w:bCs/>
          <w:color w:val="000000"/>
          <w:lang w:val="en-US"/>
        </w:rPr>
        <w:t>s</w:t>
      </w:r>
      <w:r w:rsidR="006C2428">
        <w:rPr>
          <w:rStyle w:val="s2"/>
          <w:bCs/>
          <w:color w:val="000000"/>
          <w:lang w:val="en-US"/>
        </w:rPr>
        <w:t xml:space="preserve"> and combinations.</w:t>
      </w:r>
      <w:r w:rsidR="00B52F99">
        <w:rPr>
          <w:rStyle w:val="s2"/>
          <w:bCs/>
          <w:color w:val="000000"/>
          <w:lang w:val="en-US"/>
        </w:rPr>
        <w:t xml:space="preserve"> Use words for numbers unless they start a sentence. </w:t>
      </w:r>
      <w:r w:rsidR="00B52F99">
        <w:rPr>
          <w:rStyle w:val="s2"/>
          <w:bCs/>
          <w:color w:val="000000"/>
          <w:lang w:val="en-US"/>
        </w:rPr>
        <w:lastRenderedPageBreak/>
        <w:t xml:space="preserve">Avoid using some formatting </w:t>
      </w:r>
      <w:r w:rsidR="008921C5">
        <w:rPr>
          <w:rStyle w:val="s2"/>
          <w:bCs/>
          <w:color w:val="000000"/>
          <w:lang w:val="en-US"/>
        </w:rPr>
        <w:t xml:space="preserve">elements (superscript and subscript) and abbreviations. </w:t>
      </w:r>
      <w:r w:rsidR="00B52F99">
        <w:rPr>
          <w:rStyle w:val="s2"/>
          <w:bCs/>
          <w:color w:val="000000"/>
          <w:lang w:val="en-US"/>
        </w:rPr>
        <w:t xml:space="preserve"> </w:t>
      </w:r>
      <w:r w:rsidR="008921C5">
        <w:rPr>
          <w:rStyle w:val="s2"/>
          <w:bCs/>
          <w:color w:val="000000"/>
          <w:lang w:val="en-US"/>
        </w:rPr>
        <w:t>Do not use Symbol menu, line break,</w:t>
      </w:r>
      <w:r w:rsidR="008921C5" w:rsidRPr="008921C5">
        <w:rPr>
          <w:rStyle w:val="s2"/>
          <w:bCs/>
          <w:color w:val="000000"/>
          <w:lang w:val="en-US"/>
        </w:rPr>
        <w:t xml:space="preserve"> </w:t>
      </w:r>
      <w:r w:rsidR="008921C5">
        <w:rPr>
          <w:rStyle w:val="s2"/>
          <w:bCs/>
          <w:color w:val="000000"/>
          <w:lang w:val="en-US"/>
        </w:rPr>
        <w:t xml:space="preserve">soft hyphen and automatic </w:t>
      </w:r>
      <w:r w:rsidR="002E1BA0">
        <w:rPr>
          <w:rStyle w:val="s2"/>
          <w:bCs/>
          <w:color w:val="000000"/>
          <w:lang w:val="en-US"/>
        </w:rPr>
        <w:t>hyphenation</w:t>
      </w:r>
      <w:r w:rsidR="008921C5">
        <w:rPr>
          <w:rStyle w:val="s2"/>
          <w:bCs/>
          <w:color w:val="000000"/>
          <w:lang w:val="en-US"/>
        </w:rPr>
        <w:t>.</w:t>
      </w:r>
    </w:p>
    <w:p w:rsidR="00332D3D" w:rsidRPr="008921C5" w:rsidRDefault="008921C5" w:rsidP="00D07B38">
      <w:pPr>
        <w:pStyle w:val="p1"/>
        <w:shd w:val="clear" w:color="auto" w:fill="FFFFFF"/>
        <w:spacing w:before="0" w:beforeAutospacing="0" w:after="0" w:afterAutospacing="0"/>
        <w:jc w:val="both"/>
        <w:rPr>
          <w:rStyle w:val="s2"/>
          <w:bCs/>
          <w:color w:val="000000"/>
          <w:lang w:val="en-US"/>
        </w:rPr>
      </w:pPr>
      <w:r w:rsidRPr="008921C5">
        <w:rPr>
          <w:rStyle w:val="s2"/>
          <w:bCs/>
          <w:color w:val="000000"/>
          <w:lang w:val="en-US"/>
        </w:rPr>
        <w:t xml:space="preserve"> </w:t>
      </w:r>
      <w:r>
        <w:rPr>
          <w:rStyle w:val="s2"/>
          <w:bCs/>
          <w:color w:val="000000"/>
          <w:lang w:val="en-US"/>
        </w:rPr>
        <w:t xml:space="preserve"> </w:t>
      </w:r>
    </w:p>
    <w:p w:rsidR="00D07B38" w:rsidRPr="00253163" w:rsidRDefault="00D07B38" w:rsidP="00D07B3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253163">
        <w:rPr>
          <w:rStyle w:val="s2"/>
          <w:b/>
          <w:bCs/>
          <w:color w:val="000000"/>
          <w:lang w:val="en-US"/>
        </w:rPr>
        <w:t>Summary</w:t>
      </w:r>
      <w:r w:rsidR="008921C5">
        <w:rPr>
          <w:rStyle w:val="s2"/>
          <w:b/>
          <w:bCs/>
          <w:color w:val="000000"/>
          <w:lang w:val="en-US"/>
        </w:rPr>
        <w:t>:</w:t>
      </w:r>
    </w:p>
    <w:p w:rsidR="00D07B38" w:rsidRDefault="00D07B38" w:rsidP="00D07B38">
      <w:pPr>
        <w:pStyle w:val="p1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  <w:lang w:val="en-US"/>
        </w:rPr>
      </w:pPr>
      <w:r>
        <w:rPr>
          <w:rStyle w:val="s3"/>
          <w:color w:val="000000"/>
        </w:rPr>
        <w:t>Перевод</w:t>
      </w:r>
      <w:r w:rsidRPr="00253163">
        <w:rPr>
          <w:rStyle w:val="s3"/>
          <w:color w:val="000000"/>
          <w:lang w:val="en-US"/>
        </w:rPr>
        <w:t xml:space="preserve"> </w:t>
      </w:r>
      <w:r>
        <w:rPr>
          <w:rStyle w:val="s3"/>
          <w:color w:val="000000"/>
        </w:rPr>
        <w:t>Реферата</w:t>
      </w:r>
      <w:r w:rsidRPr="00253163">
        <w:rPr>
          <w:rStyle w:val="s3"/>
          <w:color w:val="000000"/>
          <w:lang w:val="en-US"/>
        </w:rPr>
        <w:t xml:space="preserve"> </w:t>
      </w:r>
      <w:r>
        <w:rPr>
          <w:rStyle w:val="s3"/>
          <w:color w:val="000000"/>
        </w:rPr>
        <w:t>на</w:t>
      </w:r>
      <w:r w:rsidRPr="00253163">
        <w:rPr>
          <w:rStyle w:val="s3"/>
          <w:color w:val="000000"/>
          <w:lang w:val="en-US"/>
        </w:rPr>
        <w:t xml:space="preserve"> </w:t>
      </w:r>
      <w:r>
        <w:rPr>
          <w:rStyle w:val="s3"/>
          <w:color w:val="000000"/>
        </w:rPr>
        <w:t>английский</w:t>
      </w:r>
      <w:r w:rsidRPr="00253163">
        <w:rPr>
          <w:rStyle w:val="s3"/>
          <w:color w:val="000000"/>
          <w:lang w:val="en-US"/>
        </w:rPr>
        <w:t xml:space="preserve"> </w:t>
      </w:r>
      <w:r>
        <w:rPr>
          <w:rStyle w:val="s3"/>
          <w:color w:val="000000"/>
        </w:rPr>
        <w:t>язык</w:t>
      </w:r>
      <w:r w:rsidRPr="00253163">
        <w:rPr>
          <w:rStyle w:val="s3"/>
          <w:color w:val="000000"/>
          <w:lang w:val="en-US"/>
        </w:rPr>
        <w:t xml:space="preserve">. </w:t>
      </w:r>
      <w:r>
        <w:rPr>
          <w:rStyle w:val="s3"/>
          <w:color w:val="000000"/>
        </w:rPr>
        <w:t>Недопустимо</w:t>
      </w:r>
      <w:r w:rsidRPr="00253163">
        <w:rPr>
          <w:rStyle w:val="s3"/>
          <w:color w:val="000000"/>
          <w:lang w:val="en-US"/>
        </w:rPr>
        <w:t xml:space="preserve"> </w:t>
      </w:r>
      <w:r>
        <w:rPr>
          <w:rStyle w:val="s3"/>
          <w:color w:val="000000"/>
        </w:rPr>
        <w:t>использование</w:t>
      </w:r>
      <w:r w:rsidRPr="00253163">
        <w:rPr>
          <w:rStyle w:val="s3"/>
          <w:color w:val="000000"/>
          <w:lang w:val="en-US"/>
        </w:rPr>
        <w:t xml:space="preserve"> </w:t>
      </w:r>
      <w:r>
        <w:rPr>
          <w:rStyle w:val="s3"/>
          <w:color w:val="000000"/>
        </w:rPr>
        <w:t>машинного</w:t>
      </w:r>
      <w:r w:rsidRPr="00253163">
        <w:rPr>
          <w:rStyle w:val="s3"/>
          <w:color w:val="000000"/>
          <w:lang w:val="en-US"/>
        </w:rPr>
        <w:t xml:space="preserve"> </w:t>
      </w:r>
      <w:r>
        <w:rPr>
          <w:rStyle w:val="s3"/>
          <w:color w:val="000000"/>
        </w:rPr>
        <w:t>перевода</w:t>
      </w:r>
      <w:r w:rsidRPr="008921C5">
        <w:rPr>
          <w:rStyle w:val="s3"/>
          <w:color w:val="000000"/>
          <w:lang w:val="en-US"/>
        </w:rPr>
        <w:t xml:space="preserve">!!! </w:t>
      </w:r>
      <w:r>
        <w:rPr>
          <w:rStyle w:val="s3"/>
          <w:color w:val="000000"/>
        </w:rPr>
        <w:t>Вместо</w:t>
      </w:r>
      <w:r w:rsidRPr="008921C5">
        <w:rPr>
          <w:rStyle w:val="s3"/>
          <w:color w:val="000000"/>
          <w:lang w:val="en-US"/>
        </w:rPr>
        <w:t xml:space="preserve"> </w:t>
      </w:r>
      <w:r>
        <w:rPr>
          <w:rStyle w:val="s3"/>
          <w:color w:val="000000"/>
        </w:rPr>
        <w:t>десятичной</w:t>
      </w:r>
      <w:r w:rsidRPr="008921C5">
        <w:rPr>
          <w:rStyle w:val="s3"/>
          <w:color w:val="000000"/>
          <w:lang w:val="en-US"/>
        </w:rPr>
        <w:t xml:space="preserve"> </w:t>
      </w:r>
      <w:r>
        <w:rPr>
          <w:rStyle w:val="s3"/>
          <w:color w:val="000000"/>
        </w:rPr>
        <w:t>запятой используется точка. Все русские аббревиатуры передаются в расшифрованном виде, если у них нет устойчивых аналогов в англ. яз</w:t>
      </w:r>
      <w:proofErr w:type="gramStart"/>
      <w:r>
        <w:rPr>
          <w:rStyle w:val="s3"/>
          <w:color w:val="000000"/>
        </w:rPr>
        <w:t>.</w:t>
      </w:r>
      <w:proofErr w:type="gramEnd"/>
      <w:r>
        <w:rPr>
          <w:rStyle w:val="s3"/>
          <w:color w:val="000000"/>
        </w:rPr>
        <w:t xml:space="preserve"> (</w:t>
      </w:r>
      <w:proofErr w:type="gramStart"/>
      <w:r>
        <w:rPr>
          <w:rStyle w:val="s3"/>
          <w:color w:val="000000"/>
        </w:rPr>
        <w:t>д</w:t>
      </w:r>
      <w:proofErr w:type="gramEnd"/>
      <w:r>
        <w:rPr>
          <w:rStyle w:val="s3"/>
          <w:color w:val="000000"/>
        </w:rPr>
        <w:t xml:space="preserve">опускается: </w:t>
      </w:r>
      <w:proofErr w:type="gramStart"/>
      <w:r>
        <w:rPr>
          <w:rStyle w:val="s3"/>
          <w:color w:val="000000"/>
        </w:rPr>
        <w:t>ВТО – WTO, ФАО – FAO и т.п.)</w:t>
      </w:r>
      <w:proofErr w:type="gramEnd"/>
    </w:p>
    <w:p w:rsidR="008921C5" w:rsidRPr="008921C5" w:rsidRDefault="008921C5" w:rsidP="00D07B38">
      <w:pPr>
        <w:pStyle w:val="p1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</w:rPr>
      </w:pPr>
      <w:r>
        <w:rPr>
          <w:rStyle w:val="s3"/>
          <w:color w:val="000000"/>
          <w:lang w:val="en-US"/>
        </w:rPr>
        <w:t>Summary</w:t>
      </w:r>
      <w:r w:rsidRPr="008921C5">
        <w:rPr>
          <w:rStyle w:val="s3"/>
          <w:color w:val="000000"/>
        </w:rPr>
        <w:t xml:space="preserve"> </w:t>
      </w:r>
      <w:r>
        <w:rPr>
          <w:rStyle w:val="s3"/>
          <w:color w:val="000000"/>
          <w:lang w:val="en-US"/>
        </w:rPr>
        <w:t>in</w:t>
      </w:r>
      <w:r w:rsidRPr="008921C5">
        <w:rPr>
          <w:rStyle w:val="s3"/>
          <w:color w:val="000000"/>
        </w:rPr>
        <w:t xml:space="preserve"> </w:t>
      </w:r>
      <w:r>
        <w:rPr>
          <w:rStyle w:val="s3"/>
          <w:color w:val="000000"/>
          <w:lang w:val="en-US"/>
        </w:rPr>
        <w:t>English</w:t>
      </w:r>
      <w:r w:rsidRPr="008921C5">
        <w:rPr>
          <w:rStyle w:val="s3"/>
          <w:color w:val="000000"/>
        </w:rPr>
        <w:t>:</w:t>
      </w:r>
    </w:p>
    <w:p w:rsidR="008921C5" w:rsidRPr="002E1BA0" w:rsidRDefault="008921C5" w:rsidP="00D07B3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>
        <w:rPr>
          <w:rStyle w:val="s3"/>
          <w:color w:val="000000"/>
          <w:lang w:val="en-US"/>
        </w:rPr>
        <w:t>Don</w:t>
      </w:r>
      <w:r w:rsidRPr="002E1BA0">
        <w:rPr>
          <w:rStyle w:val="s3"/>
          <w:color w:val="000000"/>
          <w:lang w:val="en-US"/>
        </w:rPr>
        <w:t>’</w:t>
      </w:r>
      <w:r>
        <w:rPr>
          <w:rStyle w:val="s3"/>
          <w:color w:val="000000"/>
          <w:lang w:val="en-US"/>
        </w:rPr>
        <w:t>t</w:t>
      </w:r>
      <w:r w:rsidRPr="002E1BA0">
        <w:rPr>
          <w:rStyle w:val="s3"/>
          <w:color w:val="000000"/>
          <w:lang w:val="en-US"/>
        </w:rPr>
        <w:t xml:space="preserve"> </w:t>
      </w:r>
      <w:r>
        <w:rPr>
          <w:rStyle w:val="s3"/>
          <w:color w:val="000000"/>
          <w:lang w:val="en-US"/>
        </w:rPr>
        <w:t>use</w:t>
      </w:r>
      <w:r w:rsidRPr="002E1BA0">
        <w:rPr>
          <w:rStyle w:val="s3"/>
          <w:color w:val="000000"/>
          <w:lang w:val="en-US"/>
        </w:rPr>
        <w:t xml:space="preserve"> </w:t>
      </w:r>
      <w:r>
        <w:rPr>
          <w:rStyle w:val="s3"/>
          <w:color w:val="000000"/>
          <w:lang w:val="en-US"/>
        </w:rPr>
        <w:t>machine</w:t>
      </w:r>
      <w:r w:rsidRPr="002E1BA0">
        <w:rPr>
          <w:rStyle w:val="s3"/>
          <w:color w:val="000000"/>
          <w:lang w:val="en-US"/>
        </w:rPr>
        <w:t xml:space="preserve"> </w:t>
      </w:r>
      <w:r>
        <w:rPr>
          <w:rStyle w:val="s3"/>
          <w:color w:val="000000"/>
          <w:lang w:val="en-US"/>
        </w:rPr>
        <w:t>translation</w:t>
      </w:r>
      <w:r w:rsidRPr="002E1BA0">
        <w:rPr>
          <w:rStyle w:val="s3"/>
          <w:color w:val="000000"/>
          <w:lang w:val="en-US"/>
        </w:rPr>
        <w:t xml:space="preserve">. </w:t>
      </w:r>
      <w:r w:rsidR="002E1BA0">
        <w:rPr>
          <w:rStyle w:val="s3"/>
          <w:color w:val="000000"/>
          <w:lang w:val="en-US"/>
        </w:rPr>
        <w:t xml:space="preserve">Change the decimal comma to a point. Give corresponding long phrases to all abbreviations in Russian in case </w:t>
      </w:r>
      <w:r w:rsidR="00F03132">
        <w:rPr>
          <w:rStyle w:val="s3"/>
          <w:color w:val="000000"/>
          <w:lang w:val="en-US"/>
        </w:rPr>
        <w:t>there are no</w:t>
      </w:r>
      <w:r w:rsidR="002E1BA0">
        <w:rPr>
          <w:rStyle w:val="s3"/>
          <w:color w:val="000000"/>
          <w:lang w:val="en-US"/>
        </w:rPr>
        <w:t xml:space="preserve"> English variants.</w:t>
      </w:r>
    </w:p>
    <w:p w:rsidR="00D07B38" w:rsidRPr="002E1BA0" w:rsidRDefault="004717B2" w:rsidP="00D07B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80"/>
          <w:sz w:val="20"/>
          <w:szCs w:val="20"/>
          <w:lang w:val="en-US"/>
        </w:rPr>
      </w:pPr>
      <w:r w:rsidRPr="002E1BA0">
        <w:rPr>
          <w:rFonts w:ascii="Arial" w:hAnsi="Arial" w:cs="Arial"/>
          <w:color w:val="000080"/>
          <w:sz w:val="20"/>
          <w:szCs w:val="20"/>
          <w:lang w:val="en-US"/>
        </w:rPr>
        <w:t xml:space="preserve"> </w:t>
      </w:r>
      <w:r w:rsidR="008921C5" w:rsidRPr="002E1BA0">
        <w:rPr>
          <w:rFonts w:ascii="Arial" w:hAnsi="Arial" w:cs="Arial"/>
          <w:color w:val="000080"/>
          <w:sz w:val="20"/>
          <w:szCs w:val="20"/>
          <w:lang w:val="en-US"/>
        </w:rPr>
        <w:t xml:space="preserve"> </w:t>
      </w:r>
    </w:p>
    <w:p w:rsidR="008921C5" w:rsidRPr="002E1BA0" w:rsidRDefault="008921C5" w:rsidP="00D07B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80"/>
          <w:sz w:val="20"/>
          <w:szCs w:val="20"/>
          <w:lang w:val="en-US"/>
        </w:rPr>
      </w:pPr>
    </w:p>
    <w:p w:rsidR="00691F7C" w:rsidRPr="002E7BC0" w:rsidRDefault="00D07B38" w:rsidP="002E7BC0">
      <w:pPr>
        <w:pStyle w:val="a3"/>
        <w:shd w:val="clear" w:color="auto" w:fill="FFFFFF"/>
        <w:spacing w:before="0" w:beforeAutospacing="0" w:after="0" w:afterAutospacing="0"/>
      </w:pPr>
      <w:r w:rsidRPr="002E1BA0">
        <w:rPr>
          <w:rFonts w:ascii="Arial" w:hAnsi="Arial" w:cs="Arial"/>
          <w:color w:val="000080"/>
          <w:lang w:val="en-US"/>
        </w:rPr>
        <w:t xml:space="preserve">  </w:t>
      </w:r>
      <w:r w:rsidR="004717B2" w:rsidRPr="00D07B38">
        <w:rPr>
          <w:rFonts w:ascii="Arial" w:hAnsi="Arial" w:cs="Arial"/>
          <w:color w:val="000080"/>
          <w:sz w:val="22"/>
          <w:szCs w:val="22"/>
        </w:rPr>
        <w:t>Просим вас внимательно посмотреть присланные вами рефераты к №</w:t>
      </w:r>
      <w:r w:rsidR="00B80218">
        <w:rPr>
          <w:rFonts w:ascii="Arial" w:hAnsi="Arial" w:cs="Arial"/>
          <w:color w:val="000080"/>
          <w:sz w:val="22"/>
          <w:szCs w:val="22"/>
        </w:rPr>
        <w:t>1 за 2016</w:t>
      </w:r>
      <w:r w:rsidR="004717B2" w:rsidRPr="00D07B38">
        <w:rPr>
          <w:rFonts w:ascii="Arial" w:hAnsi="Arial" w:cs="Arial"/>
          <w:color w:val="000080"/>
          <w:sz w:val="22"/>
          <w:szCs w:val="22"/>
        </w:rPr>
        <w:t xml:space="preserve"> г. и исправить их в соответствии с  правилами отбора и оформления документов для БД AGRIS, при этом рефераты должны быть объемом</w:t>
      </w:r>
      <w:r w:rsidR="004717B2" w:rsidRPr="00D07B38">
        <w:rPr>
          <w:rStyle w:val="apple-converted-space"/>
          <w:rFonts w:ascii="Arial" w:hAnsi="Arial" w:cs="Arial"/>
          <w:color w:val="000080"/>
          <w:sz w:val="22"/>
          <w:szCs w:val="22"/>
        </w:rPr>
        <w:t> </w:t>
      </w:r>
      <w:r w:rsidR="004717B2" w:rsidRPr="00D07B38">
        <w:rPr>
          <w:rFonts w:ascii="Arial" w:hAnsi="Arial" w:cs="Arial"/>
          <w:b/>
          <w:bCs/>
          <w:color w:val="000080"/>
          <w:sz w:val="22"/>
          <w:szCs w:val="22"/>
        </w:rPr>
        <w:t xml:space="preserve">200 слов и написаны </w:t>
      </w:r>
      <w:proofErr w:type="gramStart"/>
      <w:r w:rsidR="004717B2" w:rsidRPr="00D07B38">
        <w:rPr>
          <w:rFonts w:ascii="Arial" w:hAnsi="Arial" w:cs="Arial"/>
          <w:b/>
          <w:bCs/>
          <w:color w:val="000080"/>
          <w:sz w:val="22"/>
          <w:szCs w:val="22"/>
        </w:rPr>
        <w:t>в</w:t>
      </w:r>
      <w:proofErr w:type="gramEnd"/>
      <w:r w:rsidR="004717B2" w:rsidRPr="00D07B38">
        <w:rPr>
          <w:rFonts w:ascii="Arial" w:hAnsi="Arial" w:cs="Arial"/>
          <w:b/>
          <w:bCs/>
          <w:color w:val="000080"/>
          <w:sz w:val="22"/>
          <w:szCs w:val="22"/>
        </w:rPr>
        <w:t xml:space="preserve"> </w:t>
      </w:r>
      <w:r w:rsidRPr="00D07B38">
        <w:rPr>
          <w:rFonts w:ascii="Arial" w:hAnsi="Arial" w:cs="Arial"/>
          <w:b/>
          <w:bCs/>
          <w:color w:val="000080"/>
          <w:sz w:val="22"/>
          <w:szCs w:val="22"/>
        </w:rPr>
        <w:t>соответствии</w:t>
      </w:r>
      <w:r w:rsidR="004717B2" w:rsidRPr="00D07B38">
        <w:rPr>
          <w:rFonts w:ascii="Arial" w:hAnsi="Arial" w:cs="Arial"/>
          <w:b/>
          <w:bCs/>
          <w:color w:val="000080"/>
          <w:sz w:val="22"/>
          <w:szCs w:val="22"/>
        </w:rPr>
        <w:t xml:space="preserve"> с ГОСТом, т.е. включать условия опыта, результаты, выводы.</w:t>
      </w:r>
      <w:bookmarkStart w:id="0" w:name="_GoBack"/>
      <w:bookmarkEnd w:id="0"/>
    </w:p>
    <w:sectPr w:rsidR="00691F7C" w:rsidRPr="002E7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B2"/>
    <w:rsid w:val="00253163"/>
    <w:rsid w:val="002E1BA0"/>
    <w:rsid w:val="002E7BC0"/>
    <w:rsid w:val="00332D3D"/>
    <w:rsid w:val="004717B2"/>
    <w:rsid w:val="00577709"/>
    <w:rsid w:val="00691F7C"/>
    <w:rsid w:val="006C2428"/>
    <w:rsid w:val="008210B2"/>
    <w:rsid w:val="008921C5"/>
    <w:rsid w:val="00AB2F42"/>
    <w:rsid w:val="00B52F99"/>
    <w:rsid w:val="00B80218"/>
    <w:rsid w:val="00B942AA"/>
    <w:rsid w:val="00D07B38"/>
    <w:rsid w:val="00F0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7B2"/>
  </w:style>
  <w:style w:type="paragraph" w:customStyle="1" w:styleId="western">
    <w:name w:val="western"/>
    <w:basedOn w:val="a"/>
    <w:rsid w:val="00D0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7B38"/>
    <w:rPr>
      <w:color w:val="0000FF"/>
      <w:u w:val="single"/>
    </w:rPr>
  </w:style>
  <w:style w:type="paragraph" w:customStyle="1" w:styleId="p1">
    <w:name w:val="p1"/>
    <w:basedOn w:val="a"/>
    <w:rsid w:val="00D0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07B38"/>
  </w:style>
  <w:style w:type="character" w:customStyle="1" w:styleId="s2">
    <w:name w:val="s2"/>
    <w:basedOn w:val="a0"/>
    <w:rsid w:val="00D07B38"/>
  </w:style>
  <w:style w:type="character" w:customStyle="1" w:styleId="s3">
    <w:name w:val="s3"/>
    <w:basedOn w:val="a0"/>
    <w:rsid w:val="00D07B38"/>
  </w:style>
  <w:style w:type="paragraph" w:styleId="a5">
    <w:name w:val="Balloon Text"/>
    <w:basedOn w:val="a"/>
    <w:link w:val="a6"/>
    <w:uiPriority w:val="99"/>
    <w:semiHidden/>
    <w:unhideWhenUsed/>
    <w:rsid w:val="00B8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7B2"/>
  </w:style>
  <w:style w:type="paragraph" w:customStyle="1" w:styleId="western">
    <w:name w:val="western"/>
    <w:basedOn w:val="a"/>
    <w:rsid w:val="00D0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7B38"/>
    <w:rPr>
      <w:color w:val="0000FF"/>
      <w:u w:val="single"/>
    </w:rPr>
  </w:style>
  <w:style w:type="paragraph" w:customStyle="1" w:styleId="p1">
    <w:name w:val="p1"/>
    <w:basedOn w:val="a"/>
    <w:rsid w:val="00D0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07B38"/>
  </w:style>
  <w:style w:type="character" w:customStyle="1" w:styleId="s2">
    <w:name w:val="s2"/>
    <w:basedOn w:val="a0"/>
    <w:rsid w:val="00D07B38"/>
  </w:style>
  <w:style w:type="character" w:customStyle="1" w:styleId="s3">
    <w:name w:val="s3"/>
    <w:basedOn w:val="a0"/>
    <w:rsid w:val="00D07B38"/>
  </w:style>
  <w:style w:type="paragraph" w:styleId="a5">
    <w:name w:val="Balloon Text"/>
    <w:basedOn w:val="a"/>
    <w:link w:val="a6"/>
    <w:uiPriority w:val="99"/>
    <w:semiHidden/>
    <w:unhideWhenUsed/>
    <w:rsid w:val="00B8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viewer.yandex.ru/r.xml?sk=1ea72661ef6079b23c766d6d0d016098&amp;url=mailto%3Agnu_iniish%40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155C8-D91F-4928-9D2A-E72E8C45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cp:lastPrinted>2016-01-12T12:45:00Z</cp:lastPrinted>
  <dcterms:created xsi:type="dcterms:W3CDTF">2015-08-12T09:53:00Z</dcterms:created>
  <dcterms:modified xsi:type="dcterms:W3CDTF">2017-09-17T16:25:00Z</dcterms:modified>
</cp:coreProperties>
</file>