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FFB" w:rsidRPr="000B0FFB" w:rsidRDefault="000B0FFB" w:rsidP="000B0FFB">
      <w:pPr>
        <w:widowControl w:val="0"/>
        <w:shd w:val="clear" w:color="auto" w:fill="FFFFFF"/>
        <w:autoSpaceDE w:val="0"/>
        <w:autoSpaceDN w:val="0"/>
        <w:adjustRightInd w:val="0"/>
        <w:spacing w:before="240" w:after="0" w:line="240" w:lineRule="auto"/>
        <w:ind w:firstLine="709"/>
        <w:jc w:val="center"/>
        <w:rPr>
          <w:rFonts w:ascii="Times New Roman" w:eastAsia="Times New Roman" w:hAnsi="Times New Roman" w:cs="Times New Roman"/>
          <w:b/>
          <w:color w:val="000000"/>
          <w:spacing w:val="2"/>
          <w:sz w:val="28"/>
          <w:szCs w:val="28"/>
          <w:lang w:eastAsia="ru-RU"/>
        </w:rPr>
      </w:pPr>
      <w:r w:rsidRPr="000B0FFB">
        <w:rPr>
          <w:rFonts w:ascii="Times New Roman" w:eastAsia="Times New Roman" w:hAnsi="Times New Roman" w:cs="Times New Roman"/>
          <w:b/>
          <w:color w:val="000000"/>
          <w:spacing w:val="2"/>
          <w:sz w:val="28"/>
          <w:szCs w:val="28"/>
          <w:lang w:eastAsia="ru-RU"/>
        </w:rPr>
        <w:t>о научно-исследовательской работе</w:t>
      </w:r>
    </w:p>
    <w:p w:rsidR="000B0FFB" w:rsidRPr="000B0FFB" w:rsidRDefault="000B0FFB" w:rsidP="000B0FFB">
      <w:pPr>
        <w:widowControl w:val="0"/>
        <w:shd w:val="clear" w:color="auto" w:fill="FFFFFF"/>
        <w:autoSpaceDE w:val="0"/>
        <w:autoSpaceDN w:val="0"/>
        <w:adjustRightInd w:val="0"/>
        <w:spacing w:before="240" w:after="0" w:line="240" w:lineRule="auto"/>
        <w:ind w:firstLine="709"/>
        <w:jc w:val="center"/>
        <w:rPr>
          <w:rFonts w:ascii="Times New Roman" w:eastAsia="Times New Roman" w:hAnsi="Times New Roman" w:cs="Times New Roman"/>
          <w:b/>
          <w:color w:val="000000"/>
          <w:spacing w:val="2"/>
          <w:sz w:val="28"/>
          <w:szCs w:val="28"/>
          <w:lang w:eastAsia="ru-RU"/>
        </w:rPr>
      </w:pPr>
      <w:r w:rsidRPr="000B0FFB">
        <w:rPr>
          <w:rFonts w:ascii="Times New Roman" w:eastAsia="Times New Roman" w:hAnsi="Times New Roman" w:cs="Times New Roman"/>
          <w:b/>
          <w:color w:val="000000"/>
          <w:spacing w:val="2"/>
          <w:sz w:val="28"/>
          <w:szCs w:val="28"/>
          <w:lang w:eastAsia="ru-RU"/>
        </w:rPr>
        <w:t>инженерного  факультета за 2018 год</w:t>
      </w:r>
    </w:p>
    <w:p w:rsidR="000B0FFB" w:rsidRPr="000B0FFB" w:rsidRDefault="000B0FFB" w:rsidP="000B0FFB">
      <w:pPr>
        <w:widowControl w:val="0"/>
        <w:shd w:val="clear" w:color="auto" w:fill="FFFFFF"/>
        <w:autoSpaceDE w:val="0"/>
        <w:autoSpaceDN w:val="0"/>
        <w:adjustRightInd w:val="0"/>
        <w:spacing w:before="240" w:after="0" w:line="240" w:lineRule="auto"/>
        <w:ind w:firstLine="709"/>
        <w:jc w:val="both"/>
        <w:rPr>
          <w:rFonts w:ascii="Times New Roman" w:eastAsia="Times New Roman" w:hAnsi="Times New Roman" w:cs="Times New Roman"/>
          <w:b/>
          <w:spacing w:val="2"/>
          <w:sz w:val="28"/>
          <w:szCs w:val="28"/>
          <w:lang w:eastAsia="ru-RU"/>
        </w:rPr>
      </w:pPr>
    </w:p>
    <w:p w:rsidR="000B0FFB" w:rsidRPr="000B0FFB" w:rsidRDefault="000B0FFB" w:rsidP="000B0FFB">
      <w:pPr>
        <w:tabs>
          <w:tab w:val="left" w:pos="221"/>
        </w:tabs>
        <w:autoSpaceDE w:val="0"/>
        <w:autoSpaceDN w:val="0"/>
        <w:adjustRightInd w:val="0"/>
        <w:spacing w:before="240" w:after="0" w:line="240" w:lineRule="auto"/>
        <w:ind w:firstLine="709"/>
        <w:contextualSpacing/>
        <w:jc w:val="both"/>
        <w:rPr>
          <w:rFonts w:ascii="Times New Roman" w:eastAsiaTheme="minorEastAsia" w:hAnsi="Times New Roman" w:cs="Times New Roman"/>
          <w:b/>
          <w:spacing w:val="2"/>
          <w:sz w:val="28"/>
          <w:szCs w:val="28"/>
          <w:lang w:eastAsia="ru-RU"/>
        </w:rPr>
      </w:pPr>
      <w:r w:rsidRPr="000B0FFB">
        <w:rPr>
          <w:rFonts w:ascii="Times New Roman" w:eastAsiaTheme="minorEastAsia" w:hAnsi="Times New Roman" w:cs="Times New Roman"/>
          <w:b/>
          <w:spacing w:val="2"/>
          <w:sz w:val="28"/>
          <w:szCs w:val="28"/>
          <w:lang w:eastAsia="ru-RU"/>
        </w:rPr>
        <w:t>1. Квалификация НПР (табл. 1):</w:t>
      </w:r>
    </w:p>
    <w:p w:rsidR="000B0FFB" w:rsidRPr="000B0FFB" w:rsidRDefault="000B0FFB" w:rsidP="000B0FFB">
      <w:pPr>
        <w:widowControl w:val="0"/>
        <w:numPr>
          <w:ilvl w:val="0"/>
          <w:numId w:val="1"/>
        </w:numPr>
        <w:tabs>
          <w:tab w:val="left" w:pos="1018"/>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общая численность научно-педагогических работников – </w:t>
      </w:r>
      <w:r w:rsidRPr="000B0FFB">
        <w:rPr>
          <w:rFonts w:ascii="Times New Roman" w:eastAsiaTheme="minorEastAsia" w:hAnsi="Times New Roman" w:cs="Times New Roman"/>
          <w:b/>
          <w:spacing w:val="2"/>
          <w:sz w:val="28"/>
          <w:szCs w:val="28"/>
          <w:lang w:eastAsia="ru-RU"/>
        </w:rPr>
        <w:t>43</w:t>
      </w:r>
    </w:p>
    <w:p w:rsidR="000B0FFB" w:rsidRPr="000B0FFB" w:rsidRDefault="000B0FFB" w:rsidP="000B0FFB">
      <w:pPr>
        <w:widowControl w:val="0"/>
        <w:numPr>
          <w:ilvl w:val="0"/>
          <w:numId w:val="1"/>
        </w:numPr>
        <w:tabs>
          <w:tab w:val="left" w:pos="1018"/>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средний возраст научно-педагогических работников – </w:t>
      </w:r>
      <w:r w:rsidRPr="000B0FFB">
        <w:rPr>
          <w:rFonts w:ascii="Times New Roman" w:eastAsiaTheme="minorEastAsia" w:hAnsi="Times New Roman" w:cs="Times New Roman"/>
          <w:b/>
          <w:spacing w:val="2"/>
          <w:sz w:val="28"/>
          <w:szCs w:val="28"/>
          <w:lang w:eastAsia="ru-RU"/>
        </w:rPr>
        <w:t>51,4</w:t>
      </w:r>
    </w:p>
    <w:p w:rsidR="000B0FFB" w:rsidRPr="000B0FFB" w:rsidRDefault="000B0FFB" w:rsidP="000B0FFB">
      <w:pPr>
        <w:widowControl w:val="0"/>
        <w:numPr>
          <w:ilvl w:val="0"/>
          <w:numId w:val="1"/>
        </w:numPr>
        <w:tabs>
          <w:tab w:val="left" w:pos="1018"/>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число НПР с учеными степенями и учеными званиями - </w:t>
      </w:r>
      <w:r w:rsidRPr="000B0FFB">
        <w:rPr>
          <w:rFonts w:ascii="Times New Roman" w:eastAsiaTheme="minorEastAsia" w:hAnsi="Times New Roman" w:cs="Times New Roman"/>
          <w:b/>
          <w:spacing w:val="2"/>
          <w:sz w:val="28"/>
          <w:szCs w:val="28"/>
          <w:lang w:eastAsia="ru-RU"/>
        </w:rPr>
        <w:t>32</w:t>
      </w:r>
    </w:p>
    <w:p w:rsidR="000B0FFB" w:rsidRPr="000B0FFB" w:rsidRDefault="000B0FFB" w:rsidP="000B0FFB">
      <w:pPr>
        <w:widowControl w:val="0"/>
        <w:numPr>
          <w:ilvl w:val="0"/>
          <w:numId w:val="1"/>
        </w:numPr>
        <w:tabs>
          <w:tab w:val="left" w:pos="1018"/>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количество докторов наук, профессоров -</w:t>
      </w:r>
      <w:r w:rsidRPr="000B0FFB">
        <w:rPr>
          <w:rFonts w:ascii="Times New Roman" w:eastAsiaTheme="minorEastAsia" w:hAnsi="Times New Roman" w:cs="Times New Roman"/>
          <w:b/>
          <w:spacing w:val="2"/>
          <w:sz w:val="28"/>
          <w:szCs w:val="28"/>
          <w:lang w:eastAsia="ru-RU"/>
        </w:rPr>
        <w:t xml:space="preserve"> 7</w:t>
      </w:r>
    </w:p>
    <w:p w:rsidR="000B0FFB" w:rsidRPr="000B0FFB" w:rsidRDefault="000B0FFB" w:rsidP="000B0FFB">
      <w:pPr>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-доктора наук и лица, имеющие учёное звание профессора, в возрасте </w:t>
      </w:r>
      <w:proofErr w:type="gramStart"/>
      <w:r w:rsidRPr="000B0FFB">
        <w:rPr>
          <w:rFonts w:ascii="Times New Roman" w:eastAsiaTheme="minorEastAsia" w:hAnsi="Times New Roman" w:cs="Times New Roman"/>
          <w:spacing w:val="2"/>
          <w:sz w:val="28"/>
          <w:szCs w:val="28"/>
          <w:lang w:eastAsia="ru-RU"/>
        </w:rPr>
        <w:t>до</w:t>
      </w:r>
      <w:proofErr w:type="gramEnd"/>
      <w:r w:rsidRPr="000B0FFB">
        <w:rPr>
          <w:rFonts w:ascii="Times New Roman" w:eastAsiaTheme="minorEastAsia" w:hAnsi="Times New Roman" w:cs="Times New Roman"/>
          <w:spacing w:val="2"/>
          <w:sz w:val="28"/>
          <w:szCs w:val="28"/>
          <w:lang w:eastAsia="ru-RU"/>
        </w:rPr>
        <w:t xml:space="preserve">         </w:t>
      </w:r>
    </w:p>
    <w:p w:rsidR="000B0FFB" w:rsidRPr="000B0FFB" w:rsidRDefault="000B0FFB" w:rsidP="000B0FFB">
      <w:pPr>
        <w:autoSpaceDE w:val="0"/>
        <w:autoSpaceDN w:val="0"/>
        <w:adjustRightInd w:val="0"/>
        <w:spacing w:before="240" w:after="0" w:line="240" w:lineRule="auto"/>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40 лет – </w:t>
      </w:r>
      <w:r w:rsidRPr="000B0FFB">
        <w:rPr>
          <w:rFonts w:ascii="Times New Roman" w:eastAsiaTheme="minorEastAsia" w:hAnsi="Times New Roman" w:cs="Times New Roman"/>
          <w:b/>
          <w:spacing w:val="2"/>
          <w:sz w:val="28"/>
          <w:szCs w:val="28"/>
          <w:lang w:eastAsia="ru-RU"/>
        </w:rPr>
        <w:t xml:space="preserve">нет </w:t>
      </w:r>
    </w:p>
    <w:p w:rsidR="000B0FFB" w:rsidRPr="000B0FFB" w:rsidRDefault="000B0FFB" w:rsidP="000B0FFB">
      <w:pPr>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-кандидаты наук в возрасте до 30 лет - </w:t>
      </w:r>
      <w:r w:rsidRPr="000B0FFB">
        <w:rPr>
          <w:rFonts w:ascii="Times New Roman" w:eastAsiaTheme="minorEastAsia" w:hAnsi="Times New Roman" w:cs="Times New Roman"/>
          <w:b/>
          <w:spacing w:val="2"/>
          <w:sz w:val="28"/>
          <w:szCs w:val="28"/>
          <w:lang w:eastAsia="ru-RU"/>
        </w:rPr>
        <w:t>нет</w:t>
      </w:r>
    </w:p>
    <w:p w:rsidR="000B0FFB" w:rsidRPr="000B0FFB" w:rsidRDefault="000B0FFB" w:rsidP="000B0FFB">
      <w:pPr>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-лица, имеющие учёную степень доктора наук (всего/% от НПР) – </w:t>
      </w:r>
      <w:r w:rsidRPr="000B0FFB">
        <w:rPr>
          <w:rFonts w:ascii="Times New Roman" w:eastAsiaTheme="minorEastAsia" w:hAnsi="Times New Roman" w:cs="Times New Roman"/>
          <w:b/>
          <w:spacing w:val="2"/>
          <w:sz w:val="28"/>
          <w:szCs w:val="28"/>
          <w:lang w:eastAsia="ru-RU"/>
        </w:rPr>
        <w:t>6/13,9%</w:t>
      </w:r>
    </w:p>
    <w:p w:rsidR="000B0FFB" w:rsidRPr="000B0FFB" w:rsidRDefault="000B0FFB" w:rsidP="000B0FFB">
      <w:pPr>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proofErr w:type="gramStart"/>
      <w:r w:rsidRPr="000B0FFB">
        <w:rPr>
          <w:rFonts w:ascii="Times New Roman" w:eastAsiaTheme="minorEastAsia" w:hAnsi="Times New Roman" w:cs="Times New Roman"/>
          <w:spacing w:val="2"/>
          <w:sz w:val="28"/>
          <w:szCs w:val="28"/>
          <w:lang w:eastAsia="ru-RU"/>
        </w:rPr>
        <w:t xml:space="preserve">-лица, имеющие учёную степень кандидата наук (без учёта предыдущего  </w:t>
      </w:r>
      <w:proofErr w:type="gramEnd"/>
    </w:p>
    <w:p w:rsidR="000B0FFB" w:rsidRPr="000B0FFB" w:rsidRDefault="000B0FFB" w:rsidP="000B0FFB">
      <w:pPr>
        <w:autoSpaceDE w:val="0"/>
        <w:autoSpaceDN w:val="0"/>
        <w:adjustRightInd w:val="0"/>
        <w:spacing w:before="240" w:after="0" w:line="240" w:lineRule="auto"/>
        <w:contextualSpacing/>
        <w:jc w:val="both"/>
        <w:rPr>
          <w:rFonts w:ascii="Times New Roman" w:eastAsiaTheme="minorEastAsia" w:hAnsi="Times New Roman" w:cs="Times New Roman"/>
          <w:b/>
          <w:spacing w:val="2"/>
          <w:sz w:val="28"/>
          <w:szCs w:val="28"/>
          <w:lang w:eastAsia="ru-RU"/>
        </w:rPr>
      </w:pPr>
      <w:r w:rsidRPr="000B0FFB">
        <w:rPr>
          <w:rFonts w:ascii="Times New Roman" w:eastAsiaTheme="minorEastAsia" w:hAnsi="Times New Roman" w:cs="Times New Roman"/>
          <w:spacing w:val="2"/>
          <w:sz w:val="28"/>
          <w:szCs w:val="28"/>
          <w:lang w:eastAsia="ru-RU"/>
        </w:rPr>
        <w:t xml:space="preserve">пункта), (всего/% от НПР) – </w:t>
      </w:r>
      <w:r w:rsidRPr="000B0FFB">
        <w:rPr>
          <w:rFonts w:ascii="Times New Roman" w:eastAsiaTheme="minorEastAsia" w:hAnsi="Times New Roman" w:cs="Times New Roman"/>
          <w:b/>
          <w:spacing w:val="2"/>
          <w:sz w:val="28"/>
          <w:szCs w:val="28"/>
          <w:lang w:eastAsia="ru-RU"/>
        </w:rPr>
        <w:t>27/62,8%</w:t>
      </w:r>
    </w:p>
    <w:p w:rsidR="000B0FFB" w:rsidRPr="000B0FFB" w:rsidRDefault="000B0FFB" w:rsidP="000B0FFB">
      <w:pPr>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b/>
          <w:spacing w:val="2"/>
          <w:sz w:val="28"/>
          <w:szCs w:val="28"/>
          <w:lang w:eastAsia="ru-RU"/>
        </w:rPr>
        <w:t xml:space="preserve">- </w:t>
      </w:r>
      <w:proofErr w:type="spellStart"/>
      <w:r w:rsidRPr="000B0FFB">
        <w:rPr>
          <w:rFonts w:ascii="Times New Roman" w:eastAsiaTheme="minorEastAsia" w:hAnsi="Times New Roman" w:cs="Times New Roman"/>
          <w:spacing w:val="2"/>
          <w:sz w:val="28"/>
          <w:szCs w:val="28"/>
          <w:lang w:eastAsia="ru-RU"/>
        </w:rPr>
        <w:t>остепененность</w:t>
      </w:r>
      <w:proofErr w:type="spellEnd"/>
      <w:r w:rsidRPr="000B0FFB">
        <w:rPr>
          <w:rFonts w:ascii="Times New Roman" w:eastAsiaTheme="minorEastAsia" w:hAnsi="Times New Roman" w:cs="Times New Roman"/>
          <w:spacing w:val="2"/>
          <w:sz w:val="28"/>
          <w:szCs w:val="28"/>
          <w:lang w:eastAsia="ru-RU"/>
        </w:rPr>
        <w:t xml:space="preserve"> - </w:t>
      </w:r>
      <w:r w:rsidRPr="000B0FFB">
        <w:rPr>
          <w:rFonts w:ascii="Times New Roman" w:eastAsiaTheme="minorEastAsia" w:hAnsi="Times New Roman" w:cs="Times New Roman"/>
          <w:b/>
          <w:spacing w:val="2"/>
          <w:sz w:val="28"/>
          <w:szCs w:val="28"/>
          <w:lang w:eastAsia="ru-RU"/>
        </w:rPr>
        <w:t>76,7%</w:t>
      </w:r>
    </w:p>
    <w:p w:rsidR="000B0FFB" w:rsidRPr="000B0FFB" w:rsidRDefault="000B0FFB" w:rsidP="000B0FFB">
      <w:pPr>
        <w:widowControl w:val="0"/>
        <w:numPr>
          <w:ilvl w:val="0"/>
          <w:numId w:val="1"/>
        </w:numPr>
        <w:tabs>
          <w:tab w:val="left" w:pos="1018"/>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число НПР, </w:t>
      </w:r>
      <w:proofErr w:type="gramStart"/>
      <w:r w:rsidRPr="000B0FFB">
        <w:rPr>
          <w:rFonts w:ascii="Times New Roman" w:eastAsiaTheme="minorEastAsia" w:hAnsi="Times New Roman" w:cs="Times New Roman"/>
          <w:spacing w:val="2"/>
          <w:sz w:val="28"/>
          <w:szCs w:val="28"/>
          <w:lang w:eastAsia="ru-RU"/>
        </w:rPr>
        <w:t>работающего</w:t>
      </w:r>
      <w:proofErr w:type="gramEnd"/>
      <w:r w:rsidRPr="000B0FFB">
        <w:rPr>
          <w:rFonts w:ascii="Times New Roman" w:eastAsiaTheme="minorEastAsia" w:hAnsi="Times New Roman" w:cs="Times New Roman"/>
          <w:spacing w:val="2"/>
          <w:sz w:val="28"/>
          <w:szCs w:val="28"/>
          <w:lang w:eastAsia="ru-RU"/>
        </w:rPr>
        <w:t xml:space="preserve"> на штатной основе - </w:t>
      </w:r>
      <w:r w:rsidRPr="000B0FFB">
        <w:rPr>
          <w:rFonts w:ascii="Times New Roman" w:eastAsiaTheme="minorEastAsia" w:hAnsi="Times New Roman" w:cs="Times New Roman"/>
          <w:b/>
          <w:spacing w:val="2"/>
          <w:sz w:val="28"/>
          <w:szCs w:val="28"/>
          <w:lang w:eastAsia="ru-RU"/>
        </w:rPr>
        <w:t>33</w:t>
      </w:r>
    </w:p>
    <w:p w:rsidR="000B0FFB" w:rsidRPr="000B0FFB" w:rsidRDefault="000B0FFB" w:rsidP="000B0FFB">
      <w:pPr>
        <w:widowControl w:val="0"/>
        <w:numPr>
          <w:ilvl w:val="0"/>
          <w:numId w:val="1"/>
        </w:numPr>
        <w:tabs>
          <w:tab w:val="left" w:pos="1018"/>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число НПР, участвующего в НИР - </w:t>
      </w:r>
      <w:r w:rsidRPr="000B0FFB">
        <w:rPr>
          <w:rFonts w:ascii="Times New Roman" w:eastAsiaTheme="minorEastAsia" w:hAnsi="Times New Roman" w:cs="Times New Roman"/>
          <w:b/>
          <w:spacing w:val="2"/>
          <w:sz w:val="28"/>
          <w:szCs w:val="28"/>
          <w:lang w:eastAsia="ru-RU"/>
        </w:rPr>
        <w:t>43</w:t>
      </w:r>
    </w:p>
    <w:p w:rsidR="000B0FFB" w:rsidRPr="000B0FFB" w:rsidRDefault="000B0FFB" w:rsidP="000B0FFB">
      <w:pPr>
        <w:widowControl w:val="0"/>
        <w:numPr>
          <w:ilvl w:val="0"/>
          <w:numId w:val="1"/>
        </w:numPr>
        <w:tabs>
          <w:tab w:val="left" w:pos="1018"/>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общее число обучающихся в аспирантуре, из них сколько аспирантов </w:t>
      </w:r>
    </w:p>
    <w:p w:rsidR="000B0FFB" w:rsidRPr="000B0FFB" w:rsidRDefault="000B0FFB" w:rsidP="000B0FFB">
      <w:pPr>
        <w:tabs>
          <w:tab w:val="left" w:pos="1018"/>
        </w:tabs>
        <w:autoSpaceDE w:val="0"/>
        <w:autoSpaceDN w:val="0"/>
        <w:adjustRightInd w:val="0"/>
        <w:spacing w:before="240" w:after="0" w:line="240" w:lineRule="auto"/>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(очно / заочно) –1/0</w:t>
      </w:r>
      <w:r w:rsidRPr="000B0FFB">
        <w:rPr>
          <w:rFonts w:ascii="Times New Roman" w:eastAsiaTheme="minorEastAsia" w:hAnsi="Times New Roman" w:cs="Times New Roman"/>
          <w:b/>
          <w:spacing w:val="2"/>
          <w:sz w:val="28"/>
          <w:szCs w:val="28"/>
          <w:lang w:eastAsia="ru-RU"/>
        </w:rPr>
        <w:t>)</w:t>
      </w:r>
    </w:p>
    <w:p w:rsidR="000B0FFB" w:rsidRPr="000B0FFB" w:rsidRDefault="000B0FFB" w:rsidP="000B0FFB">
      <w:pPr>
        <w:tabs>
          <w:tab w:val="left" w:pos="1018"/>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количество защищенных диссертаций (докторских / кандидатских), количество соискателей, прошедших предварительную защиту (в том числе, не позднее чем через 1 год после окончания аспи</w:t>
      </w:r>
      <w:r w:rsidRPr="000B0FFB">
        <w:rPr>
          <w:rFonts w:ascii="Times New Roman" w:eastAsiaTheme="minorEastAsia" w:hAnsi="Times New Roman" w:cs="Times New Roman"/>
          <w:spacing w:val="2"/>
          <w:sz w:val="28"/>
          <w:szCs w:val="28"/>
          <w:lang w:eastAsia="ru-RU"/>
        </w:rPr>
        <w:softHyphen/>
        <w:t>рантуры) –</w:t>
      </w:r>
      <w:r w:rsidRPr="000B0FFB">
        <w:rPr>
          <w:rFonts w:ascii="Times New Roman" w:eastAsiaTheme="minorEastAsia" w:hAnsi="Times New Roman" w:cs="Times New Roman"/>
          <w:b/>
          <w:spacing w:val="2"/>
          <w:sz w:val="28"/>
          <w:szCs w:val="28"/>
          <w:lang w:eastAsia="ru-RU"/>
        </w:rPr>
        <w:t>1/2</w:t>
      </w:r>
    </w:p>
    <w:p w:rsidR="000B0FFB" w:rsidRPr="000B0FFB" w:rsidRDefault="000B0FFB" w:rsidP="000B0FFB">
      <w:pPr>
        <w:tabs>
          <w:tab w:val="left" w:pos="1018"/>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 количество именных стипендиатов (студентов, аспирантов) – </w:t>
      </w:r>
      <w:r w:rsidRPr="000B0FFB">
        <w:rPr>
          <w:rFonts w:ascii="Times New Roman" w:eastAsiaTheme="minorEastAsia" w:hAnsi="Times New Roman" w:cs="Times New Roman"/>
          <w:b/>
          <w:spacing w:val="2"/>
          <w:sz w:val="28"/>
          <w:szCs w:val="28"/>
          <w:lang w:eastAsia="ru-RU"/>
        </w:rPr>
        <w:t>1</w:t>
      </w:r>
      <w:r w:rsidRPr="000B0FFB">
        <w:rPr>
          <w:rFonts w:ascii="Times New Roman" w:eastAsiaTheme="minorEastAsia" w:hAnsi="Times New Roman" w:cs="Times New Roman"/>
          <w:spacing w:val="2"/>
          <w:sz w:val="28"/>
          <w:szCs w:val="28"/>
          <w:lang w:eastAsia="ru-RU"/>
        </w:rPr>
        <w:t xml:space="preserve"> (</w:t>
      </w:r>
      <w:proofErr w:type="spellStart"/>
      <w:r w:rsidRPr="000B0FFB">
        <w:rPr>
          <w:rFonts w:ascii="Times New Roman" w:eastAsiaTheme="minorEastAsia" w:hAnsi="Times New Roman" w:cs="Times New Roman"/>
          <w:b/>
          <w:spacing w:val="2"/>
          <w:sz w:val="28"/>
          <w:szCs w:val="28"/>
          <w:lang w:eastAsia="ru-RU"/>
        </w:rPr>
        <w:t>Убайсов</w:t>
      </w:r>
      <w:proofErr w:type="spellEnd"/>
      <w:r w:rsidRPr="000B0FFB">
        <w:rPr>
          <w:rFonts w:ascii="Times New Roman" w:eastAsiaTheme="minorEastAsia" w:hAnsi="Times New Roman" w:cs="Times New Roman"/>
          <w:b/>
          <w:spacing w:val="2"/>
          <w:sz w:val="28"/>
          <w:szCs w:val="28"/>
          <w:lang w:eastAsia="ru-RU"/>
        </w:rPr>
        <w:t xml:space="preserve"> А.М., аспирант, стипендия Фонда имени Г. </w:t>
      </w:r>
      <w:proofErr w:type="spellStart"/>
      <w:r w:rsidRPr="000B0FFB">
        <w:rPr>
          <w:rFonts w:ascii="Times New Roman" w:eastAsiaTheme="minorEastAsia" w:hAnsi="Times New Roman" w:cs="Times New Roman"/>
          <w:b/>
          <w:spacing w:val="2"/>
          <w:sz w:val="28"/>
          <w:szCs w:val="28"/>
          <w:lang w:eastAsia="ru-RU"/>
        </w:rPr>
        <w:t>Махачева</w:t>
      </w:r>
      <w:proofErr w:type="spellEnd"/>
      <w:r w:rsidRPr="000B0FFB">
        <w:rPr>
          <w:rFonts w:ascii="Times New Roman" w:eastAsiaTheme="minorEastAsia" w:hAnsi="Times New Roman" w:cs="Times New Roman"/>
          <w:b/>
          <w:spacing w:val="2"/>
          <w:sz w:val="28"/>
          <w:szCs w:val="28"/>
          <w:lang w:eastAsia="ru-RU"/>
        </w:rPr>
        <w:t>)</w:t>
      </w:r>
    </w:p>
    <w:p w:rsidR="000B0FFB" w:rsidRPr="000B0FFB" w:rsidRDefault="000B0FFB" w:rsidP="000B0FFB">
      <w:pPr>
        <w:tabs>
          <w:tab w:val="left" w:pos="1018"/>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 количество НПР, получившее почетные звания, дипломы, звания лауреатов международных и всероссийских конкурсов, государственные премии </w:t>
      </w:r>
      <w:r w:rsidRPr="000B0FFB">
        <w:rPr>
          <w:rFonts w:ascii="Times New Roman" w:eastAsiaTheme="minorEastAsia" w:hAnsi="Times New Roman" w:cs="Times New Roman"/>
          <w:b/>
          <w:spacing w:val="2"/>
          <w:sz w:val="28"/>
          <w:szCs w:val="28"/>
          <w:lang w:eastAsia="ru-RU"/>
        </w:rPr>
        <w:t>- нет</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r w:rsidRPr="000B0FFB">
        <w:rPr>
          <w:rFonts w:ascii="Times New Roman" w:eastAsiaTheme="minorEastAsia" w:hAnsi="Times New Roman" w:cs="Times New Roman"/>
          <w:spacing w:val="2"/>
          <w:sz w:val="28"/>
          <w:szCs w:val="28"/>
          <w:lang w:eastAsia="ru-RU"/>
        </w:rPr>
        <w:t xml:space="preserve">- </w:t>
      </w:r>
      <w:r w:rsidRPr="000B0FFB">
        <w:rPr>
          <w:rFonts w:ascii="Times New Roman" w:eastAsiaTheme="minorEastAsia" w:hAnsi="Times New Roman" w:cs="Times New Roman"/>
          <w:b/>
          <w:spacing w:val="2"/>
          <w:sz w:val="28"/>
          <w:szCs w:val="28"/>
          <w:lang w:eastAsia="ru-RU"/>
        </w:rPr>
        <w:t>выполнение НПР плана повышения квалификации</w:t>
      </w:r>
      <w:r w:rsidRPr="000B0FFB">
        <w:rPr>
          <w:rFonts w:ascii="Times New Roman" w:eastAsiaTheme="minorEastAsia" w:hAnsi="Times New Roman" w:cs="Times New Roman"/>
          <w:spacing w:val="2"/>
          <w:sz w:val="28"/>
          <w:szCs w:val="28"/>
          <w:lang w:eastAsia="ru-RU"/>
        </w:rPr>
        <w:t xml:space="preserve"> (места ПК, степень внедрения результа</w:t>
      </w:r>
      <w:r w:rsidRPr="000B0FFB">
        <w:rPr>
          <w:rFonts w:ascii="Times New Roman" w:eastAsiaTheme="minorEastAsia" w:hAnsi="Times New Roman" w:cs="Times New Roman"/>
          <w:spacing w:val="2"/>
          <w:sz w:val="28"/>
          <w:szCs w:val="28"/>
          <w:lang w:eastAsia="ru-RU"/>
        </w:rPr>
        <w:softHyphen/>
        <w:t xml:space="preserve">тов ПК в </w:t>
      </w:r>
      <w:r w:rsidRPr="000B0FFB">
        <w:rPr>
          <w:rFonts w:ascii="Times New Roman" w:eastAsiaTheme="minorEastAsia" w:hAnsi="Times New Roman" w:cs="Times New Roman"/>
          <w:spacing w:val="2"/>
          <w:sz w:val="28"/>
          <w:szCs w:val="28"/>
          <w:lang w:eastAsia="ru-RU"/>
        </w:rPr>
        <w:lastRenderedPageBreak/>
        <w:t xml:space="preserve">научные исследования и учебный процесс) - </w:t>
      </w:r>
      <w:r w:rsidRPr="000B0FFB">
        <w:rPr>
          <w:rFonts w:ascii="Times New Roman" w:eastAsia="Times New Roman" w:hAnsi="Times New Roman" w:cs="Times New Roman"/>
          <w:bCs/>
          <w:color w:val="000000"/>
          <w:spacing w:val="2"/>
          <w:sz w:val="28"/>
          <w:szCs w:val="28"/>
          <w:lang w:eastAsia="ru-RU"/>
        </w:rPr>
        <w:t xml:space="preserve">Повышение квалификации сотрудниками инженерного факультета проходило в соответствии  с действующими планами по повышению квалификации и графиком избрания сотрудников на соответствующие должности штатного расписания кафедр. </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r w:rsidRPr="000B0FFB">
        <w:rPr>
          <w:rFonts w:ascii="Times New Roman" w:eastAsia="Times New Roman" w:hAnsi="Times New Roman" w:cs="Times New Roman"/>
          <w:bCs/>
          <w:color w:val="000000"/>
          <w:spacing w:val="2"/>
          <w:sz w:val="28"/>
          <w:szCs w:val="28"/>
          <w:lang w:eastAsia="ru-RU"/>
        </w:rPr>
        <w:t>Результаты прохождения повышения квалификации сотрудниками инженерного факультета в 2018 года:</w:t>
      </w:r>
    </w:p>
    <w:p w:rsidR="000B0FFB" w:rsidRPr="000B0FFB" w:rsidRDefault="000B0FFB" w:rsidP="000B0FFB">
      <w:pPr>
        <w:spacing w:before="240" w:after="0" w:line="240" w:lineRule="auto"/>
        <w:ind w:firstLine="709"/>
        <w:contextualSpacing/>
        <w:rPr>
          <w:rFonts w:ascii="Times New Roman" w:eastAsia="Times New Roman" w:hAnsi="Times New Roman" w:cs="Times New Roman"/>
          <w:sz w:val="28"/>
          <w:szCs w:val="28"/>
          <w:lang w:eastAsia="ru-RU"/>
        </w:rPr>
      </w:pP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z w:val="28"/>
          <w:szCs w:val="28"/>
          <w:lang w:eastAsia="ru-RU"/>
        </w:rPr>
      </w:pPr>
      <w:proofErr w:type="gramStart"/>
      <w:r w:rsidRPr="000B0FFB">
        <w:rPr>
          <w:rFonts w:ascii="Times New Roman" w:eastAsia="Times New Roman" w:hAnsi="Times New Roman" w:cs="Times New Roman"/>
          <w:sz w:val="28"/>
          <w:szCs w:val="28"/>
          <w:lang w:eastAsia="ru-RU"/>
        </w:rPr>
        <w:t xml:space="preserve">Шихсаидов </w:t>
      </w:r>
      <w:proofErr w:type="spellStart"/>
      <w:r w:rsidRPr="000B0FFB">
        <w:rPr>
          <w:rFonts w:ascii="Times New Roman" w:eastAsia="Times New Roman" w:hAnsi="Times New Roman" w:cs="Times New Roman"/>
          <w:sz w:val="28"/>
          <w:szCs w:val="28"/>
          <w:lang w:eastAsia="ru-RU"/>
        </w:rPr>
        <w:t>Багаудин</w:t>
      </w:r>
      <w:proofErr w:type="spellEnd"/>
      <w:r w:rsidRPr="000B0FFB">
        <w:rPr>
          <w:rFonts w:ascii="Times New Roman" w:eastAsia="Times New Roman" w:hAnsi="Times New Roman" w:cs="Times New Roman"/>
          <w:sz w:val="28"/>
          <w:szCs w:val="28"/>
          <w:lang w:eastAsia="ru-RU"/>
        </w:rPr>
        <w:t xml:space="preserve"> Исаевич, профессор кафедры сельскохозяйственные машины и ТКМ, принял участие в семинар-совещании деканов агрономических, </w:t>
      </w:r>
      <w:proofErr w:type="spellStart"/>
      <w:r w:rsidRPr="000B0FFB">
        <w:rPr>
          <w:rFonts w:ascii="Times New Roman" w:eastAsia="Times New Roman" w:hAnsi="Times New Roman" w:cs="Times New Roman"/>
          <w:sz w:val="28"/>
          <w:szCs w:val="28"/>
          <w:lang w:eastAsia="ru-RU"/>
        </w:rPr>
        <w:t>агроинженерных</w:t>
      </w:r>
      <w:proofErr w:type="spellEnd"/>
      <w:r w:rsidRPr="000B0FFB">
        <w:rPr>
          <w:rFonts w:ascii="Times New Roman" w:eastAsia="Times New Roman" w:hAnsi="Times New Roman" w:cs="Times New Roman"/>
          <w:sz w:val="28"/>
          <w:szCs w:val="28"/>
          <w:lang w:eastAsia="ru-RU"/>
        </w:rPr>
        <w:t xml:space="preserve"> и экономических факультетов вузов Минсельхоза России и </w:t>
      </w:r>
      <w:proofErr w:type="spellStart"/>
      <w:r w:rsidRPr="000B0FFB">
        <w:rPr>
          <w:rFonts w:ascii="Times New Roman" w:eastAsia="Times New Roman" w:hAnsi="Times New Roman" w:cs="Times New Roman"/>
          <w:sz w:val="28"/>
          <w:szCs w:val="28"/>
          <w:lang w:eastAsia="ru-RU"/>
        </w:rPr>
        <w:t>Минобрнауки</w:t>
      </w:r>
      <w:proofErr w:type="spellEnd"/>
      <w:r w:rsidRPr="000B0FFB">
        <w:rPr>
          <w:rFonts w:ascii="Times New Roman" w:eastAsia="Times New Roman" w:hAnsi="Times New Roman" w:cs="Times New Roman"/>
          <w:sz w:val="28"/>
          <w:szCs w:val="28"/>
          <w:lang w:eastAsia="ru-RU"/>
        </w:rPr>
        <w:t xml:space="preserve"> России на тему «Особенности организации образовательной деятельности по программам высшего образования в современных условиях», </w:t>
      </w:r>
      <w:r w:rsidRPr="000B0FFB">
        <w:rPr>
          <w:rFonts w:ascii="Times New Roman" w:eastAsia="Arial" w:hAnsi="Times New Roman" w:cs="Times New Roman"/>
          <w:sz w:val="28"/>
          <w:szCs w:val="28"/>
          <w:lang w:eastAsia="ru-RU"/>
        </w:rPr>
        <w:t xml:space="preserve">Удостоверение о повышении квалификации регистрационный № 772401317401 от 14.12.2018 г., регистрационный номер № 9735, </w:t>
      </w:r>
      <w:r w:rsidRPr="000B0FFB">
        <w:rPr>
          <w:rFonts w:ascii="Times New Roman" w:eastAsia="Times New Roman" w:hAnsi="Times New Roman" w:cs="Times New Roman"/>
          <w:sz w:val="28"/>
          <w:szCs w:val="28"/>
          <w:lang w:eastAsia="ru-RU"/>
        </w:rPr>
        <w:t>36 часов, г. Москва.</w:t>
      </w:r>
      <w:proofErr w:type="gramEnd"/>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r w:rsidRPr="000B0FFB">
        <w:rPr>
          <w:rFonts w:ascii="Times New Roman" w:eastAsia="Times New Roman" w:hAnsi="Times New Roman" w:cs="Times New Roman"/>
          <w:sz w:val="28"/>
          <w:szCs w:val="28"/>
          <w:lang w:eastAsia="ru-RU"/>
        </w:rPr>
        <w:t>Мазанов Руслан Расулович, доцент кафедры технические системы и цифровой сервис, был на курсах повышения квалификации по программе  «Технологии  и технические средства цифрового сельского хозяйства»,  на базе Самарской государственной сельскохозяйственной академии.</w:t>
      </w:r>
      <w:r w:rsidRPr="000B0FFB">
        <w:rPr>
          <w:rFonts w:ascii="Times New Roman" w:eastAsia="Arial" w:hAnsi="Times New Roman" w:cs="Times New Roman"/>
          <w:sz w:val="28"/>
          <w:szCs w:val="28"/>
          <w:lang w:eastAsia="ru-RU"/>
        </w:rPr>
        <w:t xml:space="preserve"> Удостоверение о повышении квалификации регистрационный № 632407068112 от 15.12.2018 г., регистрационный номер № 6531,</w:t>
      </w:r>
      <w:r w:rsidRPr="000B0FFB">
        <w:rPr>
          <w:rFonts w:ascii="Times New Roman" w:eastAsia="Times New Roman" w:hAnsi="Times New Roman" w:cs="Times New Roman"/>
          <w:sz w:val="28"/>
          <w:szCs w:val="28"/>
          <w:lang w:eastAsia="ru-RU"/>
        </w:rPr>
        <w:t xml:space="preserve"> в объеме72 часа, г. </w:t>
      </w:r>
      <w:proofErr w:type="spellStart"/>
      <w:r w:rsidRPr="000B0FFB">
        <w:rPr>
          <w:rFonts w:ascii="Times New Roman" w:eastAsia="Times New Roman" w:hAnsi="Times New Roman" w:cs="Times New Roman"/>
          <w:sz w:val="28"/>
          <w:szCs w:val="28"/>
          <w:lang w:eastAsia="ru-RU"/>
        </w:rPr>
        <w:t>Кинель</w:t>
      </w:r>
      <w:proofErr w:type="spellEnd"/>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Arial" w:hAnsi="Times New Roman" w:cs="Times New Roman"/>
          <w:sz w:val="28"/>
          <w:szCs w:val="28"/>
          <w:lang w:eastAsia="ru-RU"/>
        </w:rPr>
      </w:pPr>
      <w:proofErr w:type="gramStart"/>
      <w:r w:rsidRPr="000B0FFB">
        <w:rPr>
          <w:rFonts w:ascii="Times New Roman" w:eastAsia="Times New Roman" w:hAnsi="Times New Roman" w:cs="Times New Roman"/>
          <w:bCs/>
          <w:color w:val="000000"/>
          <w:spacing w:val="2"/>
          <w:sz w:val="28"/>
          <w:szCs w:val="28"/>
          <w:lang w:eastAsia="ru-RU"/>
        </w:rPr>
        <w:t xml:space="preserve">Халилов </w:t>
      </w:r>
      <w:proofErr w:type="spellStart"/>
      <w:r w:rsidRPr="000B0FFB">
        <w:rPr>
          <w:rFonts w:ascii="Times New Roman" w:eastAsia="Times New Roman" w:hAnsi="Times New Roman" w:cs="Times New Roman"/>
          <w:bCs/>
          <w:color w:val="000000"/>
          <w:spacing w:val="2"/>
          <w:sz w:val="28"/>
          <w:szCs w:val="28"/>
          <w:lang w:eastAsia="ru-RU"/>
        </w:rPr>
        <w:t>Магомеднур</w:t>
      </w:r>
      <w:proofErr w:type="spellEnd"/>
      <w:r w:rsidRPr="000B0FFB">
        <w:rPr>
          <w:rFonts w:ascii="Times New Roman" w:eastAsia="Times New Roman" w:hAnsi="Times New Roman" w:cs="Times New Roman"/>
          <w:bCs/>
          <w:color w:val="000000"/>
          <w:spacing w:val="2"/>
          <w:sz w:val="28"/>
          <w:szCs w:val="28"/>
          <w:lang w:eastAsia="ru-RU"/>
        </w:rPr>
        <w:t xml:space="preserve"> </w:t>
      </w:r>
      <w:proofErr w:type="spellStart"/>
      <w:r w:rsidRPr="000B0FFB">
        <w:rPr>
          <w:rFonts w:ascii="Times New Roman" w:eastAsia="Times New Roman" w:hAnsi="Times New Roman" w:cs="Times New Roman"/>
          <w:bCs/>
          <w:color w:val="000000"/>
          <w:spacing w:val="2"/>
          <w:sz w:val="28"/>
          <w:szCs w:val="28"/>
          <w:lang w:eastAsia="ru-RU"/>
        </w:rPr>
        <w:t>Бурганудинович</w:t>
      </w:r>
      <w:proofErr w:type="spellEnd"/>
      <w:r w:rsidRPr="000B0FFB">
        <w:rPr>
          <w:rFonts w:ascii="Times New Roman" w:eastAsia="Times New Roman" w:hAnsi="Times New Roman" w:cs="Times New Roman"/>
          <w:bCs/>
          <w:color w:val="000000"/>
          <w:spacing w:val="2"/>
          <w:sz w:val="28"/>
          <w:szCs w:val="28"/>
          <w:lang w:eastAsia="ru-RU"/>
        </w:rPr>
        <w:t xml:space="preserve">, </w:t>
      </w:r>
      <w:r w:rsidRPr="000B0FFB">
        <w:rPr>
          <w:rFonts w:ascii="Times New Roman" w:eastAsia="Times New Roman" w:hAnsi="Times New Roman" w:cs="Times New Roman"/>
          <w:sz w:val="28"/>
          <w:szCs w:val="28"/>
          <w:lang w:eastAsia="ru-RU"/>
        </w:rPr>
        <w:t>доцент кафедры технические системы и цифровой сервис,</w:t>
      </w:r>
      <w:r w:rsidRPr="000B0FFB">
        <w:rPr>
          <w:rFonts w:ascii="Times New Roman" w:eastAsia="Arial" w:hAnsi="Times New Roman" w:cs="Times New Roman"/>
          <w:sz w:val="28"/>
          <w:szCs w:val="28"/>
          <w:lang w:eastAsia="ru-RU"/>
        </w:rPr>
        <w:t xml:space="preserve"> прошел повышение квалификации по программе «Современные образовательные технологии в высшей школе в условиях реализации ФГОС ВО» в негосударственном образовательном частном учреждении дополнительного профессионального образования «Экспертно-методический центр».</w:t>
      </w:r>
      <w:proofErr w:type="gramEnd"/>
      <w:r w:rsidRPr="000B0FFB">
        <w:rPr>
          <w:rFonts w:ascii="Times New Roman" w:eastAsia="Arial" w:hAnsi="Times New Roman" w:cs="Times New Roman"/>
          <w:sz w:val="28"/>
          <w:szCs w:val="28"/>
          <w:lang w:eastAsia="ru-RU"/>
        </w:rPr>
        <w:t xml:space="preserve"> Удостоверение о повышении квалификации регистрационный № УПК 210300002785 от 28.05.2018 г., регистрационный номер № 1196/1325.18, в объеме 72 часа, г. Чебоксары.</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Arial" w:hAnsi="Times New Roman" w:cs="Times New Roman"/>
          <w:sz w:val="28"/>
          <w:szCs w:val="28"/>
          <w:lang w:eastAsia="ru-RU"/>
        </w:rPr>
      </w:pP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r w:rsidRPr="000B0FFB">
        <w:rPr>
          <w:rFonts w:ascii="Times New Roman" w:eastAsia="Arial" w:hAnsi="Times New Roman" w:cs="Times New Roman"/>
          <w:sz w:val="28"/>
          <w:szCs w:val="28"/>
          <w:lang w:eastAsia="ru-RU"/>
        </w:rPr>
        <w:t xml:space="preserve">Кузнецова Ирина Ивановна, старший преподаватель </w:t>
      </w:r>
      <w:r w:rsidRPr="000B0FFB">
        <w:rPr>
          <w:rFonts w:ascii="Times New Roman" w:eastAsia="Times New Roman" w:hAnsi="Times New Roman" w:cs="Times New Roman"/>
          <w:sz w:val="28"/>
          <w:szCs w:val="28"/>
          <w:lang w:eastAsia="ru-RU"/>
        </w:rPr>
        <w:t>кафедры сельскохозяйственные машины и ТКМ,</w:t>
      </w:r>
      <w:r w:rsidRPr="000B0FFB">
        <w:rPr>
          <w:rFonts w:ascii="Times New Roman" w:eastAsia="Arial" w:hAnsi="Times New Roman" w:cs="Times New Roman"/>
          <w:sz w:val="28"/>
          <w:szCs w:val="28"/>
          <w:lang w:eastAsia="ru-RU"/>
        </w:rPr>
        <w:t xml:space="preserve"> прошла повышение квалификации по программе «Педагогика и психология», в ФГБОУ </w:t>
      </w:r>
      <w:proofErr w:type="gramStart"/>
      <w:r w:rsidRPr="000B0FFB">
        <w:rPr>
          <w:rFonts w:ascii="Times New Roman" w:eastAsia="Arial" w:hAnsi="Times New Roman" w:cs="Times New Roman"/>
          <w:sz w:val="28"/>
          <w:szCs w:val="28"/>
          <w:lang w:eastAsia="ru-RU"/>
        </w:rPr>
        <w:t>ВО</w:t>
      </w:r>
      <w:proofErr w:type="gramEnd"/>
      <w:r w:rsidRPr="000B0FFB">
        <w:rPr>
          <w:rFonts w:ascii="Times New Roman" w:eastAsia="Arial" w:hAnsi="Times New Roman" w:cs="Times New Roman"/>
          <w:sz w:val="28"/>
          <w:szCs w:val="28"/>
          <w:lang w:eastAsia="ru-RU"/>
        </w:rPr>
        <w:t xml:space="preserve"> «Дагестанский государственный медицинский университет» Министерства здравоохранения РФ. Удостоверение о повышении квалификации регистрационный № 052407016765 от 31.05.2018 г., регистрационный номер № 6124,  в объеме 576 часов, г. Махачкала.</w:t>
      </w:r>
    </w:p>
    <w:p w:rsidR="000B0FFB" w:rsidRPr="000B0FFB" w:rsidRDefault="000B0FFB" w:rsidP="000B0FFB">
      <w:pPr>
        <w:widowControl w:val="0"/>
        <w:tabs>
          <w:tab w:val="left" w:pos="2930"/>
        </w:tabs>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r w:rsidRPr="000B0FFB">
        <w:rPr>
          <w:rFonts w:ascii="Times New Roman" w:eastAsia="Times New Roman" w:hAnsi="Times New Roman" w:cs="Times New Roman"/>
          <w:bCs/>
          <w:color w:val="000000"/>
          <w:spacing w:val="2"/>
          <w:sz w:val="28"/>
          <w:szCs w:val="28"/>
          <w:lang w:eastAsia="ru-RU"/>
        </w:rPr>
        <w:tab/>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r w:rsidRPr="000B0FFB">
        <w:rPr>
          <w:rFonts w:ascii="Times New Roman" w:eastAsia="Times New Roman" w:hAnsi="Times New Roman" w:cs="Times New Roman"/>
          <w:bCs/>
          <w:color w:val="000000"/>
          <w:spacing w:val="2"/>
          <w:sz w:val="28"/>
          <w:szCs w:val="28"/>
          <w:lang w:eastAsia="ru-RU"/>
        </w:rPr>
        <w:t xml:space="preserve">Савина Вероника Игоревна, старший преподаватель кафедры математики и физики, </w:t>
      </w:r>
      <w:r w:rsidRPr="000B0FFB">
        <w:rPr>
          <w:rFonts w:ascii="Times New Roman" w:eastAsia="Arial" w:hAnsi="Times New Roman" w:cs="Times New Roman"/>
          <w:sz w:val="28"/>
          <w:szCs w:val="28"/>
          <w:lang w:eastAsia="ru-RU"/>
        </w:rPr>
        <w:t xml:space="preserve">прошла повышение </w:t>
      </w:r>
      <w:r w:rsidRPr="000B0FFB">
        <w:rPr>
          <w:rFonts w:ascii="Times New Roman" w:eastAsia="Arial" w:hAnsi="Times New Roman" w:cs="Times New Roman"/>
          <w:sz w:val="28"/>
          <w:szCs w:val="28"/>
          <w:lang w:eastAsia="ru-RU"/>
        </w:rPr>
        <w:lastRenderedPageBreak/>
        <w:t xml:space="preserve">квалификации по программе «Инновационные технологии формирования профессиональных компетентностей студентов естественного цикла», в ФГБОУ </w:t>
      </w:r>
      <w:proofErr w:type="gramStart"/>
      <w:r w:rsidRPr="000B0FFB">
        <w:rPr>
          <w:rFonts w:ascii="Times New Roman" w:eastAsia="Arial" w:hAnsi="Times New Roman" w:cs="Times New Roman"/>
          <w:sz w:val="28"/>
          <w:szCs w:val="28"/>
          <w:lang w:eastAsia="ru-RU"/>
        </w:rPr>
        <w:t>ВО</w:t>
      </w:r>
      <w:proofErr w:type="gramEnd"/>
      <w:r w:rsidRPr="000B0FFB">
        <w:rPr>
          <w:rFonts w:ascii="Times New Roman" w:eastAsia="Arial" w:hAnsi="Times New Roman" w:cs="Times New Roman"/>
          <w:sz w:val="28"/>
          <w:szCs w:val="28"/>
          <w:lang w:eastAsia="ru-RU"/>
        </w:rPr>
        <w:t xml:space="preserve"> «Дагестанский государственный университет», на факультете повышения квалификации преподавателей ДГУ. Удостоверение о повышении квалификации регистрационный № 051801779332 от 26.06.2018 г., регистрационный номер № 654, в объеме 72 часа, г. Махачкала.</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r w:rsidRPr="000B0FFB">
        <w:rPr>
          <w:rFonts w:ascii="Times New Roman" w:eastAsia="Times New Roman" w:hAnsi="Times New Roman" w:cs="Times New Roman"/>
          <w:bCs/>
          <w:color w:val="000000"/>
          <w:spacing w:val="2"/>
          <w:sz w:val="28"/>
          <w:szCs w:val="28"/>
          <w:lang w:eastAsia="ru-RU"/>
        </w:rPr>
        <w:t xml:space="preserve">Исаев Зайнутдин </w:t>
      </w:r>
      <w:proofErr w:type="spellStart"/>
      <w:r w:rsidRPr="000B0FFB">
        <w:rPr>
          <w:rFonts w:ascii="Times New Roman" w:eastAsia="Times New Roman" w:hAnsi="Times New Roman" w:cs="Times New Roman"/>
          <w:bCs/>
          <w:color w:val="000000"/>
          <w:spacing w:val="2"/>
          <w:sz w:val="28"/>
          <w:szCs w:val="28"/>
          <w:lang w:eastAsia="ru-RU"/>
        </w:rPr>
        <w:t>Абиевич</w:t>
      </w:r>
      <w:proofErr w:type="spellEnd"/>
      <w:r w:rsidRPr="000B0FFB">
        <w:rPr>
          <w:rFonts w:ascii="Times New Roman" w:eastAsia="Times New Roman" w:hAnsi="Times New Roman" w:cs="Times New Roman"/>
          <w:bCs/>
          <w:color w:val="000000"/>
          <w:spacing w:val="2"/>
          <w:sz w:val="28"/>
          <w:szCs w:val="28"/>
          <w:lang w:eastAsia="ru-RU"/>
        </w:rPr>
        <w:t xml:space="preserve">, доцент кафедры математики и физики, </w:t>
      </w:r>
      <w:r w:rsidRPr="000B0FFB">
        <w:rPr>
          <w:rFonts w:ascii="Times New Roman" w:eastAsia="Arial" w:hAnsi="Times New Roman" w:cs="Times New Roman"/>
          <w:sz w:val="28"/>
          <w:szCs w:val="28"/>
          <w:lang w:eastAsia="ru-RU"/>
        </w:rPr>
        <w:t xml:space="preserve">прошел повышение квалификации по программе «Инновационные технологии формирования профессиональных компетентностей студентов естественного цикла», в ФГБОУ </w:t>
      </w:r>
      <w:proofErr w:type="gramStart"/>
      <w:r w:rsidRPr="000B0FFB">
        <w:rPr>
          <w:rFonts w:ascii="Times New Roman" w:eastAsia="Arial" w:hAnsi="Times New Roman" w:cs="Times New Roman"/>
          <w:sz w:val="28"/>
          <w:szCs w:val="28"/>
          <w:lang w:eastAsia="ru-RU"/>
        </w:rPr>
        <w:t>ВО</w:t>
      </w:r>
      <w:proofErr w:type="gramEnd"/>
      <w:r w:rsidRPr="000B0FFB">
        <w:rPr>
          <w:rFonts w:ascii="Times New Roman" w:eastAsia="Arial" w:hAnsi="Times New Roman" w:cs="Times New Roman"/>
          <w:sz w:val="28"/>
          <w:szCs w:val="28"/>
          <w:lang w:eastAsia="ru-RU"/>
        </w:rPr>
        <w:t xml:space="preserve"> «Дагестанский государственный университет», на факультете повышения квалификации преподавателей ДГУ. Удостоверение о повышении квалификации регистрационный № 051801779331 от 26.06.2018 г., регистрационный номер № 653, в объеме 72 часа, г. Махачкала.</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proofErr w:type="spellStart"/>
      <w:r w:rsidRPr="000B0FFB">
        <w:rPr>
          <w:rFonts w:ascii="Times New Roman" w:eastAsia="Times New Roman" w:hAnsi="Times New Roman" w:cs="Times New Roman"/>
          <w:bCs/>
          <w:color w:val="000000"/>
          <w:spacing w:val="2"/>
          <w:sz w:val="28"/>
          <w:szCs w:val="28"/>
          <w:lang w:eastAsia="ru-RU"/>
        </w:rPr>
        <w:t>Умалатов</w:t>
      </w:r>
      <w:proofErr w:type="spellEnd"/>
      <w:r w:rsidRPr="000B0FFB">
        <w:rPr>
          <w:rFonts w:ascii="Times New Roman" w:eastAsia="Times New Roman" w:hAnsi="Times New Roman" w:cs="Times New Roman"/>
          <w:bCs/>
          <w:color w:val="000000"/>
          <w:spacing w:val="2"/>
          <w:sz w:val="28"/>
          <w:szCs w:val="28"/>
          <w:lang w:eastAsia="ru-RU"/>
        </w:rPr>
        <w:t xml:space="preserve"> </w:t>
      </w:r>
      <w:proofErr w:type="spellStart"/>
      <w:r w:rsidRPr="000B0FFB">
        <w:rPr>
          <w:rFonts w:ascii="Times New Roman" w:eastAsia="Times New Roman" w:hAnsi="Times New Roman" w:cs="Times New Roman"/>
          <w:bCs/>
          <w:color w:val="000000"/>
          <w:spacing w:val="2"/>
          <w:sz w:val="28"/>
          <w:szCs w:val="28"/>
          <w:lang w:eastAsia="ru-RU"/>
        </w:rPr>
        <w:t>Абулкадар</w:t>
      </w:r>
      <w:proofErr w:type="spellEnd"/>
      <w:r w:rsidRPr="000B0FFB">
        <w:rPr>
          <w:rFonts w:ascii="Times New Roman" w:eastAsia="Times New Roman" w:hAnsi="Times New Roman" w:cs="Times New Roman"/>
          <w:bCs/>
          <w:color w:val="000000"/>
          <w:spacing w:val="2"/>
          <w:sz w:val="28"/>
          <w:szCs w:val="28"/>
          <w:lang w:eastAsia="ru-RU"/>
        </w:rPr>
        <w:t xml:space="preserve"> </w:t>
      </w:r>
      <w:proofErr w:type="spellStart"/>
      <w:r w:rsidRPr="000B0FFB">
        <w:rPr>
          <w:rFonts w:ascii="Times New Roman" w:eastAsia="Times New Roman" w:hAnsi="Times New Roman" w:cs="Times New Roman"/>
          <w:bCs/>
          <w:color w:val="000000"/>
          <w:spacing w:val="2"/>
          <w:sz w:val="28"/>
          <w:szCs w:val="28"/>
          <w:lang w:eastAsia="ru-RU"/>
        </w:rPr>
        <w:t>Абулкасумович</w:t>
      </w:r>
      <w:proofErr w:type="spellEnd"/>
      <w:r w:rsidRPr="000B0FFB">
        <w:rPr>
          <w:rFonts w:ascii="Times New Roman" w:eastAsia="Times New Roman" w:hAnsi="Times New Roman" w:cs="Times New Roman"/>
          <w:bCs/>
          <w:color w:val="000000"/>
          <w:spacing w:val="2"/>
          <w:sz w:val="28"/>
          <w:szCs w:val="28"/>
          <w:lang w:eastAsia="ru-RU"/>
        </w:rPr>
        <w:t xml:space="preserve">, доцент кафедры математики и физики, </w:t>
      </w:r>
      <w:r w:rsidRPr="000B0FFB">
        <w:rPr>
          <w:rFonts w:ascii="Times New Roman" w:eastAsia="Arial" w:hAnsi="Times New Roman" w:cs="Times New Roman"/>
          <w:sz w:val="28"/>
          <w:szCs w:val="28"/>
          <w:lang w:eastAsia="ru-RU"/>
        </w:rPr>
        <w:t xml:space="preserve">прошел повышение квалификации по программе «Инновационные технологии формирования профессиональных компетентностей студентов естественного цикла», в ФГБОУ </w:t>
      </w:r>
      <w:proofErr w:type="gramStart"/>
      <w:r w:rsidRPr="000B0FFB">
        <w:rPr>
          <w:rFonts w:ascii="Times New Roman" w:eastAsia="Arial" w:hAnsi="Times New Roman" w:cs="Times New Roman"/>
          <w:sz w:val="28"/>
          <w:szCs w:val="28"/>
          <w:lang w:eastAsia="ru-RU"/>
        </w:rPr>
        <w:t>ВО</w:t>
      </w:r>
      <w:proofErr w:type="gramEnd"/>
      <w:r w:rsidRPr="000B0FFB">
        <w:rPr>
          <w:rFonts w:ascii="Times New Roman" w:eastAsia="Arial" w:hAnsi="Times New Roman" w:cs="Times New Roman"/>
          <w:sz w:val="28"/>
          <w:szCs w:val="28"/>
          <w:lang w:eastAsia="ru-RU"/>
        </w:rPr>
        <w:t xml:space="preserve"> «Дагестанский государственный университет», на факультете повышения квалификации преподавателей ДГУ. Удостоверение о повышении квалификации регистрационный № 051801779334 от 26.06.2018 г., регистрационный номер № 656, в объеме 72 часа, г. Махачкала</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r w:rsidRPr="000B0FFB">
        <w:rPr>
          <w:rFonts w:ascii="Times New Roman" w:eastAsia="Times New Roman" w:hAnsi="Times New Roman" w:cs="Times New Roman"/>
          <w:bCs/>
          <w:color w:val="000000"/>
          <w:spacing w:val="2"/>
          <w:sz w:val="28"/>
          <w:szCs w:val="28"/>
          <w:lang w:eastAsia="ru-RU"/>
        </w:rPr>
        <w:t xml:space="preserve">Абдулаев </w:t>
      </w:r>
      <w:proofErr w:type="spellStart"/>
      <w:r w:rsidRPr="000B0FFB">
        <w:rPr>
          <w:rFonts w:ascii="Times New Roman" w:eastAsia="Times New Roman" w:hAnsi="Times New Roman" w:cs="Times New Roman"/>
          <w:bCs/>
          <w:color w:val="000000"/>
          <w:spacing w:val="2"/>
          <w:sz w:val="28"/>
          <w:szCs w:val="28"/>
          <w:lang w:eastAsia="ru-RU"/>
        </w:rPr>
        <w:t>Халид</w:t>
      </w:r>
      <w:proofErr w:type="spellEnd"/>
      <w:r w:rsidRPr="000B0FFB">
        <w:rPr>
          <w:rFonts w:ascii="Times New Roman" w:eastAsia="Times New Roman" w:hAnsi="Times New Roman" w:cs="Times New Roman"/>
          <w:bCs/>
          <w:color w:val="000000"/>
          <w:spacing w:val="2"/>
          <w:sz w:val="28"/>
          <w:szCs w:val="28"/>
          <w:lang w:eastAsia="ru-RU"/>
        </w:rPr>
        <w:t xml:space="preserve"> Магомедович, старший преподаватель кафедры математики и физики, </w:t>
      </w:r>
      <w:r w:rsidRPr="000B0FFB">
        <w:rPr>
          <w:rFonts w:ascii="Times New Roman" w:eastAsia="Arial" w:hAnsi="Times New Roman" w:cs="Times New Roman"/>
          <w:sz w:val="28"/>
          <w:szCs w:val="28"/>
          <w:lang w:eastAsia="ru-RU"/>
        </w:rPr>
        <w:t xml:space="preserve">прошел повышение квалификации по программе «Инновационные технологии формирования профессиональных компетентностей студентов естественного цикла», в ФГБОУ </w:t>
      </w:r>
      <w:proofErr w:type="gramStart"/>
      <w:r w:rsidRPr="000B0FFB">
        <w:rPr>
          <w:rFonts w:ascii="Times New Roman" w:eastAsia="Arial" w:hAnsi="Times New Roman" w:cs="Times New Roman"/>
          <w:sz w:val="28"/>
          <w:szCs w:val="28"/>
          <w:lang w:eastAsia="ru-RU"/>
        </w:rPr>
        <w:t>ВО</w:t>
      </w:r>
      <w:proofErr w:type="gramEnd"/>
      <w:r w:rsidRPr="000B0FFB">
        <w:rPr>
          <w:rFonts w:ascii="Times New Roman" w:eastAsia="Arial" w:hAnsi="Times New Roman" w:cs="Times New Roman"/>
          <w:sz w:val="28"/>
          <w:szCs w:val="28"/>
          <w:lang w:eastAsia="ru-RU"/>
        </w:rPr>
        <w:t xml:space="preserve"> «Дагестанский государственный университет», на факультете повышения квалификации преподавателей ДГУ. Удостоверение о повышении квалификации регистрационный № 051801779333 от 26.06.2018 г., регистрационный номер № 655, в объеме 72 часа, г. Махачкала</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proofErr w:type="spellStart"/>
      <w:r w:rsidRPr="000B0FFB">
        <w:rPr>
          <w:rFonts w:ascii="Times New Roman" w:eastAsia="Times New Roman" w:hAnsi="Times New Roman" w:cs="Times New Roman"/>
          <w:bCs/>
          <w:color w:val="000000"/>
          <w:spacing w:val="2"/>
          <w:sz w:val="28"/>
          <w:szCs w:val="28"/>
          <w:lang w:eastAsia="ru-RU"/>
        </w:rPr>
        <w:t>Батырбиев</w:t>
      </w:r>
      <w:proofErr w:type="spellEnd"/>
      <w:r w:rsidRPr="000B0FFB">
        <w:rPr>
          <w:rFonts w:ascii="Times New Roman" w:eastAsia="Times New Roman" w:hAnsi="Times New Roman" w:cs="Times New Roman"/>
          <w:bCs/>
          <w:color w:val="000000"/>
          <w:spacing w:val="2"/>
          <w:sz w:val="28"/>
          <w:szCs w:val="28"/>
          <w:lang w:eastAsia="ru-RU"/>
        </w:rPr>
        <w:t xml:space="preserve"> </w:t>
      </w:r>
      <w:proofErr w:type="spellStart"/>
      <w:r w:rsidRPr="000B0FFB">
        <w:rPr>
          <w:rFonts w:ascii="Times New Roman" w:eastAsia="Times New Roman" w:hAnsi="Times New Roman" w:cs="Times New Roman"/>
          <w:bCs/>
          <w:color w:val="000000"/>
          <w:spacing w:val="2"/>
          <w:sz w:val="28"/>
          <w:szCs w:val="28"/>
          <w:lang w:eastAsia="ru-RU"/>
        </w:rPr>
        <w:t>Тажитдин</w:t>
      </w:r>
      <w:proofErr w:type="spellEnd"/>
      <w:r w:rsidRPr="000B0FFB">
        <w:rPr>
          <w:rFonts w:ascii="Times New Roman" w:eastAsia="Times New Roman" w:hAnsi="Times New Roman" w:cs="Times New Roman"/>
          <w:bCs/>
          <w:color w:val="000000"/>
          <w:spacing w:val="2"/>
          <w:sz w:val="28"/>
          <w:szCs w:val="28"/>
          <w:lang w:eastAsia="ru-RU"/>
        </w:rPr>
        <w:t xml:space="preserve"> </w:t>
      </w:r>
      <w:proofErr w:type="spellStart"/>
      <w:r w:rsidRPr="000B0FFB">
        <w:rPr>
          <w:rFonts w:ascii="Times New Roman" w:eastAsia="Times New Roman" w:hAnsi="Times New Roman" w:cs="Times New Roman"/>
          <w:bCs/>
          <w:color w:val="000000"/>
          <w:spacing w:val="2"/>
          <w:sz w:val="28"/>
          <w:szCs w:val="28"/>
          <w:lang w:eastAsia="ru-RU"/>
        </w:rPr>
        <w:t>Батырбиевич</w:t>
      </w:r>
      <w:proofErr w:type="spellEnd"/>
      <w:r w:rsidRPr="000B0FFB">
        <w:rPr>
          <w:rFonts w:ascii="Times New Roman" w:eastAsia="Times New Roman" w:hAnsi="Times New Roman" w:cs="Times New Roman"/>
          <w:bCs/>
          <w:color w:val="000000"/>
          <w:spacing w:val="2"/>
          <w:sz w:val="28"/>
          <w:szCs w:val="28"/>
          <w:lang w:eastAsia="ru-RU"/>
        </w:rPr>
        <w:t xml:space="preserve">, доцент кафедры права и БЖД, </w:t>
      </w:r>
      <w:r w:rsidRPr="000B0FFB">
        <w:rPr>
          <w:rFonts w:ascii="Times New Roman" w:eastAsia="Arial" w:hAnsi="Times New Roman" w:cs="Times New Roman"/>
          <w:sz w:val="28"/>
          <w:szCs w:val="28"/>
          <w:lang w:eastAsia="ru-RU"/>
        </w:rPr>
        <w:t xml:space="preserve">прошел повышение квалификации по программе «Инновационные технологии формирования профессиональных компетентностей студентов естественного цикла», в ФГБОУ </w:t>
      </w:r>
      <w:proofErr w:type="gramStart"/>
      <w:r w:rsidRPr="000B0FFB">
        <w:rPr>
          <w:rFonts w:ascii="Times New Roman" w:eastAsia="Arial" w:hAnsi="Times New Roman" w:cs="Times New Roman"/>
          <w:sz w:val="28"/>
          <w:szCs w:val="28"/>
          <w:lang w:eastAsia="ru-RU"/>
        </w:rPr>
        <w:t>ВО</w:t>
      </w:r>
      <w:proofErr w:type="gramEnd"/>
      <w:r w:rsidRPr="000B0FFB">
        <w:rPr>
          <w:rFonts w:ascii="Times New Roman" w:eastAsia="Arial" w:hAnsi="Times New Roman" w:cs="Times New Roman"/>
          <w:sz w:val="28"/>
          <w:szCs w:val="28"/>
          <w:lang w:eastAsia="ru-RU"/>
        </w:rPr>
        <w:t xml:space="preserve"> «Дагестанский государственный университет», на факультете повышения квалификации преподавателей ДГУ. Удостоверение о повышении квалификации регистрационный № 051801779335 от 26.06.2018 г., регистрационный номер № 657, в объеме 72 часа, г. Махачкала.</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r w:rsidRPr="000B0FFB">
        <w:rPr>
          <w:rFonts w:ascii="Times New Roman" w:eastAsia="Times New Roman" w:hAnsi="Times New Roman" w:cs="Times New Roman"/>
          <w:bCs/>
          <w:color w:val="000000"/>
          <w:spacing w:val="2"/>
          <w:sz w:val="28"/>
          <w:szCs w:val="28"/>
          <w:lang w:eastAsia="ru-RU"/>
        </w:rPr>
        <w:lastRenderedPageBreak/>
        <w:t xml:space="preserve">Меджидова Анжела Маратовна, доцент кафедры права и БЖД, </w:t>
      </w:r>
      <w:r w:rsidRPr="000B0FFB">
        <w:rPr>
          <w:rFonts w:ascii="Times New Roman" w:eastAsia="Arial" w:hAnsi="Times New Roman" w:cs="Times New Roman"/>
          <w:sz w:val="28"/>
          <w:szCs w:val="28"/>
          <w:lang w:eastAsia="ru-RU"/>
        </w:rPr>
        <w:t xml:space="preserve">прошла повышение квалификации по программе «Инновационные технологии формирования профессиональных компетентностей студентов естественного цикла», в ФГБОУ </w:t>
      </w:r>
      <w:proofErr w:type="gramStart"/>
      <w:r w:rsidRPr="000B0FFB">
        <w:rPr>
          <w:rFonts w:ascii="Times New Roman" w:eastAsia="Arial" w:hAnsi="Times New Roman" w:cs="Times New Roman"/>
          <w:sz w:val="28"/>
          <w:szCs w:val="28"/>
          <w:lang w:eastAsia="ru-RU"/>
        </w:rPr>
        <w:t>ВО</w:t>
      </w:r>
      <w:proofErr w:type="gramEnd"/>
      <w:r w:rsidRPr="000B0FFB">
        <w:rPr>
          <w:rFonts w:ascii="Times New Roman" w:eastAsia="Arial" w:hAnsi="Times New Roman" w:cs="Times New Roman"/>
          <w:sz w:val="28"/>
          <w:szCs w:val="28"/>
          <w:lang w:eastAsia="ru-RU"/>
        </w:rPr>
        <w:t xml:space="preserve"> «Дагестанский государственный университет», на факультете повышения квалификации преподавателей ДГУ. Удостоверение о повышении квалификации регистрационный № 051801779336 от 26.06.2018 г., регистрационный номер № 658, в объеме 72 часа, г. Махачкала.</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Arial" w:hAnsi="Times New Roman" w:cs="Times New Roman"/>
          <w:sz w:val="28"/>
          <w:szCs w:val="28"/>
          <w:lang w:eastAsia="ru-RU"/>
        </w:rPr>
      </w:pPr>
      <w:proofErr w:type="spellStart"/>
      <w:r w:rsidRPr="000B0FFB">
        <w:rPr>
          <w:rFonts w:ascii="Times New Roman" w:eastAsia="Times New Roman" w:hAnsi="Times New Roman" w:cs="Times New Roman"/>
          <w:bCs/>
          <w:color w:val="000000"/>
          <w:spacing w:val="2"/>
          <w:sz w:val="28"/>
          <w:szCs w:val="28"/>
          <w:lang w:eastAsia="ru-RU"/>
        </w:rPr>
        <w:t>Бабатов</w:t>
      </w:r>
      <w:proofErr w:type="spellEnd"/>
      <w:r w:rsidRPr="000B0FFB">
        <w:rPr>
          <w:rFonts w:ascii="Times New Roman" w:eastAsia="Times New Roman" w:hAnsi="Times New Roman" w:cs="Times New Roman"/>
          <w:bCs/>
          <w:color w:val="000000"/>
          <w:spacing w:val="2"/>
          <w:sz w:val="28"/>
          <w:szCs w:val="28"/>
          <w:lang w:eastAsia="ru-RU"/>
        </w:rPr>
        <w:t xml:space="preserve"> </w:t>
      </w:r>
      <w:proofErr w:type="spellStart"/>
      <w:r w:rsidRPr="000B0FFB">
        <w:rPr>
          <w:rFonts w:ascii="Times New Roman" w:eastAsia="Times New Roman" w:hAnsi="Times New Roman" w:cs="Times New Roman"/>
          <w:bCs/>
          <w:color w:val="000000"/>
          <w:spacing w:val="2"/>
          <w:sz w:val="28"/>
          <w:szCs w:val="28"/>
          <w:lang w:eastAsia="ru-RU"/>
        </w:rPr>
        <w:t>Заурбег</w:t>
      </w:r>
      <w:proofErr w:type="spellEnd"/>
      <w:r w:rsidRPr="000B0FFB">
        <w:rPr>
          <w:rFonts w:ascii="Times New Roman" w:eastAsia="Times New Roman" w:hAnsi="Times New Roman" w:cs="Times New Roman"/>
          <w:bCs/>
          <w:color w:val="000000"/>
          <w:spacing w:val="2"/>
          <w:sz w:val="28"/>
          <w:szCs w:val="28"/>
          <w:lang w:eastAsia="ru-RU"/>
        </w:rPr>
        <w:t xml:space="preserve"> </w:t>
      </w:r>
      <w:proofErr w:type="spellStart"/>
      <w:r w:rsidRPr="000B0FFB">
        <w:rPr>
          <w:rFonts w:ascii="Times New Roman" w:eastAsia="Times New Roman" w:hAnsi="Times New Roman" w:cs="Times New Roman"/>
          <w:bCs/>
          <w:color w:val="000000"/>
          <w:spacing w:val="2"/>
          <w:sz w:val="28"/>
          <w:szCs w:val="28"/>
          <w:lang w:eastAsia="ru-RU"/>
        </w:rPr>
        <w:t>Бабатович</w:t>
      </w:r>
      <w:proofErr w:type="spellEnd"/>
      <w:r w:rsidRPr="000B0FFB">
        <w:rPr>
          <w:rFonts w:ascii="Times New Roman" w:eastAsia="Times New Roman" w:hAnsi="Times New Roman" w:cs="Times New Roman"/>
          <w:bCs/>
          <w:color w:val="000000"/>
          <w:spacing w:val="2"/>
          <w:sz w:val="28"/>
          <w:szCs w:val="28"/>
          <w:lang w:eastAsia="ru-RU"/>
        </w:rPr>
        <w:t xml:space="preserve">, старший преподаватель кафедры права и БЖД, </w:t>
      </w:r>
      <w:r w:rsidRPr="000B0FFB">
        <w:rPr>
          <w:rFonts w:ascii="Times New Roman" w:eastAsia="Arial" w:hAnsi="Times New Roman" w:cs="Times New Roman"/>
          <w:sz w:val="28"/>
          <w:szCs w:val="28"/>
          <w:lang w:eastAsia="ru-RU"/>
        </w:rPr>
        <w:t xml:space="preserve">прошел повышение квалификации по программе «Инновационные технологии формирования профессиональных компетентностей студентов естественного цикла», в ФГБОУ </w:t>
      </w:r>
      <w:proofErr w:type="gramStart"/>
      <w:r w:rsidRPr="000B0FFB">
        <w:rPr>
          <w:rFonts w:ascii="Times New Roman" w:eastAsia="Arial" w:hAnsi="Times New Roman" w:cs="Times New Roman"/>
          <w:sz w:val="28"/>
          <w:szCs w:val="28"/>
          <w:lang w:eastAsia="ru-RU"/>
        </w:rPr>
        <w:t>ВО</w:t>
      </w:r>
      <w:proofErr w:type="gramEnd"/>
      <w:r w:rsidRPr="000B0FFB">
        <w:rPr>
          <w:rFonts w:ascii="Times New Roman" w:eastAsia="Arial" w:hAnsi="Times New Roman" w:cs="Times New Roman"/>
          <w:sz w:val="28"/>
          <w:szCs w:val="28"/>
          <w:lang w:eastAsia="ru-RU"/>
        </w:rPr>
        <w:t xml:space="preserve"> «Дагестанский государственный университет», на факультете повышения квалификации преподавателей ДГУ. Удостоверение о повышении квалификации регистрационный № 051801779339 от 26.06.2018 г., регистрационный номер № 664, в объеме 72 часа, г. Махачкала.</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r w:rsidRPr="000B0FFB">
        <w:rPr>
          <w:rFonts w:ascii="Times New Roman" w:eastAsia="Times New Roman" w:hAnsi="Times New Roman" w:cs="Times New Roman"/>
          <w:bCs/>
          <w:color w:val="000000"/>
          <w:spacing w:val="2"/>
          <w:sz w:val="28"/>
          <w:szCs w:val="28"/>
          <w:lang w:eastAsia="ru-RU"/>
        </w:rPr>
        <w:t xml:space="preserve">Магомедова Наиля </w:t>
      </w:r>
      <w:proofErr w:type="spellStart"/>
      <w:r w:rsidRPr="000B0FFB">
        <w:rPr>
          <w:rFonts w:ascii="Times New Roman" w:eastAsia="Times New Roman" w:hAnsi="Times New Roman" w:cs="Times New Roman"/>
          <w:bCs/>
          <w:color w:val="000000"/>
          <w:spacing w:val="2"/>
          <w:sz w:val="28"/>
          <w:szCs w:val="28"/>
          <w:lang w:eastAsia="ru-RU"/>
        </w:rPr>
        <w:t>Фахрутдиновна</w:t>
      </w:r>
      <w:proofErr w:type="spellEnd"/>
      <w:r w:rsidRPr="000B0FFB">
        <w:rPr>
          <w:rFonts w:ascii="Times New Roman" w:eastAsia="Times New Roman" w:hAnsi="Times New Roman" w:cs="Times New Roman"/>
          <w:bCs/>
          <w:color w:val="000000"/>
          <w:spacing w:val="2"/>
          <w:sz w:val="28"/>
          <w:szCs w:val="28"/>
          <w:lang w:eastAsia="ru-RU"/>
        </w:rPr>
        <w:t xml:space="preserve">, старший преподаватель кафедры права и БЖД, </w:t>
      </w:r>
      <w:r w:rsidRPr="000B0FFB">
        <w:rPr>
          <w:rFonts w:ascii="Times New Roman" w:eastAsia="Arial" w:hAnsi="Times New Roman" w:cs="Times New Roman"/>
          <w:sz w:val="28"/>
          <w:szCs w:val="28"/>
          <w:lang w:eastAsia="ru-RU"/>
        </w:rPr>
        <w:t xml:space="preserve">прошла повышение квалификации по программе «Инновационные технологии формирования профессиональных компетентностей студентов естественного цикла», в ФГБОУ </w:t>
      </w:r>
      <w:proofErr w:type="gramStart"/>
      <w:r w:rsidRPr="000B0FFB">
        <w:rPr>
          <w:rFonts w:ascii="Times New Roman" w:eastAsia="Arial" w:hAnsi="Times New Roman" w:cs="Times New Roman"/>
          <w:sz w:val="28"/>
          <w:szCs w:val="28"/>
          <w:lang w:eastAsia="ru-RU"/>
        </w:rPr>
        <w:t>ВО</w:t>
      </w:r>
      <w:proofErr w:type="gramEnd"/>
      <w:r w:rsidRPr="000B0FFB">
        <w:rPr>
          <w:rFonts w:ascii="Times New Roman" w:eastAsia="Arial" w:hAnsi="Times New Roman" w:cs="Times New Roman"/>
          <w:sz w:val="28"/>
          <w:szCs w:val="28"/>
          <w:lang w:eastAsia="ru-RU"/>
        </w:rPr>
        <w:t xml:space="preserve"> «Дагестанский государственный университет», на факультете повышения квалификации преподавателей ДГУ. Удостоверение о повышении квалификации регистрационный № 051801779338 от 26.06.2018 г., регистрационный номер № 659, в объеме 72 часа, г. Махачкала.</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color w:val="000000"/>
          <w:spacing w:val="2"/>
          <w:sz w:val="28"/>
          <w:szCs w:val="28"/>
          <w:lang w:eastAsia="ru-RU"/>
        </w:rPr>
      </w:pPr>
    </w:p>
    <w:p w:rsidR="000B0FFB" w:rsidRPr="000B0FFB" w:rsidRDefault="000B0FFB" w:rsidP="000B0FFB">
      <w:pPr>
        <w:tabs>
          <w:tab w:val="left" w:pos="221"/>
        </w:tabs>
        <w:autoSpaceDE w:val="0"/>
        <w:autoSpaceDN w:val="0"/>
        <w:adjustRightInd w:val="0"/>
        <w:spacing w:before="240" w:after="0" w:line="240" w:lineRule="auto"/>
        <w:ind w:firstLine="709"/>
        <w:contextualSpacing/>
        <w:jc w:val="both"/>
        <w:rPr>
          <w:rFonts w:ascii="Times New Roman" w:eastAsiaTheme="minorEastAsia" w:hAnsi="Times New Roman" w:cs="Times New Roman"/>
          <w:b/>
          <w:spacing w:val="2"/>
          <w:sz w:val="28"/>
          <w:szCs w:val="28"/>
          <w:lang w:eastAsia="ru-RU"/>
        </w:rPr>
      </w:pPr>
      <w:r w:rsidRPr="000B0FFB">
        <w:rPr>
          <w:rFonts w:ascii="Times New Roman" w:eastAsiaTheme="minorEastAsia" w:hAnsi="Times New Roman" w:cs="Times New Roman"/>
          <w:b/>
          <w:spacing w:val="2"/>
          <w:sz w:val="28"/>
          <w:szCs w:val="28"/>
          <w:lang w:eastAsia="ru-RU"/>
        </w:rPr>
        <w:t>Научная деятельность, ее результативность:</w:t>
      </w:r>
    </w:p>
    <w:p w:rsidR="000B0FFB" w:rsidRPr="000B0FFB" w:rsidRDefault="000B0FFB" w:rsidP="000B0FFB">
      <w:pPr>
        <w:tabs>
          <w:tab w:val="left" w:pos="221"/>
        </w:tabs>
        <w:autoSpaceDE w:val="0"/>
        <w:autoSpaceDN w:val="0"/>
        <w:adjustRightInd w:val="0"/>
        <w:spacing w:before="240" w:after="0" w:line="240" w:lineRule="auto"/>
        <w:ind w:firstLine="709"/>
        <w:contextualSpacing/>
        <w:jc w:val="both"/>
        <w:rPr>
          <w:rFonts w:ascii="Times New Roman" w:eastAsiaTheme="minorEastAsia" w:hAnsi="Times New Roman" w:cs="Times New Roman"/>
          <w:b/>
          <w:spacing w:val="2"/>
          <w:sz w:val="28"/>
          <w:szCs w:val="28"/>
          <w:lang w:eastAsia="ru-RU"/>
        </w:rPr>
      </w:pPr>
      <w:r w:rsidRPr="000B0FFB">
        <w:rPr>
          <w:rFonts w:ascii="Times New Roman" w:eastAsiaTheme="minorEastAsia" w:hAnsi="Times New Roman" w:cs="Times New Roman"/>
          <w:b/>
          <w:spacing w:val="2"/>
          <w:sz w:val="28"/>
          <w:szCs w:val="28"/>
          <w:lang w:eastAsia="ru-RU"/>
        </w:rPr>
        <w:t xml:space="preserve">- </w:t>
      </w:r>
      <w:r w:rsidRPr="000B0FFB">
        <w:rPr>
          <w:rFonts w:ascii="Times New Roman" w:eastAsiaTheme="minorEastAsia" w:hAnsi="Times New Roman" w:cs="Times New Roman"/>
          <w:spacing w:val="2"/>
          <w:sz w:val="28"/>
          <w:szCs w:val="28"/>
          <w:lang w:eastAsia="ru-RU"/>
        </w:rPr>
        <w:t xml:space="preserve">число бюджетных и инициативных тем - </w:t>
      </w:r>
      <w:r w:rsidRPr="000B0FFB">
        <w:rPr>
          <w:rFonts w:ascii="Times New Roman" w:eastAsiaTheme="minorEastAsia" w:hAnsi="Times New Roman" w:cs="Times New Roman"/>
          <w:b/>
          <w:spacing w:val="2"/>
          <w:sz w:val="28"/>
          <w:szCs w:val="28"/>
          <w:lang w:eastAsia="ru-RU"/>
        </w:rPr>
        <w:t>2</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heme="minorEastAsia" w:hAnsi="Times New Roman" w:cs="Times New Roman"/>
          <w:b/>
          <w:spacing w:val="2"/>
          <w:sz w:val="28"/>
          <w:szCs w:val="28"/>
          <w:lang w:eastAsia="ru-RU"/>
        </w:rPr>
        <w:t>-</w:t>
      </w:r>
      <w:r w:rsidRPr="000B0FFB">
        <w:rPr>
          <w:rFonts w:ascii="Times New Roman" w:eastAsiaTheme="minorEastAsia" w:hAnsi="Times New Roman" w:cs="Times New Roman"/>
          <w:spacing w:val="2"/>
          <w:sz w:val="28"/>
          <w:szCs w:val="28"/>
          <w:lang w:eastAsia="ru-RU"/>
        </w:rPr>
        <w:t xml:space="preserve"> базы их выполнения, перечень договоров о сотрудничестве – более 50 договоров о сотрудничестве, среди них:</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heme="minorEastAsia" w:hAnsi="Times New Roman" w:cs="Times New Roman"/>
          <w:b/>
          <w:spacing w:val="2"/>
          <w:sz w:val="28"/>
          <w:szCs w:val="28"/>
          <w:lang w:eastAsia="ru-RU"/>
        </w:rPr>
        <w:t>-</w:t>
      </w:r>
      <w:r w:rsidRPr="000B0FFB">
        <w:rPr>
          <w:rFonts w:ascii="Times New Roman" w:eastAsia="Times New Roman" w:hAnsi="Times New Roman" w:cs="Times New Roman"/>
          <w:spacing w:val="2"/>
          <w:sz w:val="28"/>
          <w:szCs w:val="28"/>
          <w:lang w:eastAsia="ru-RU"/>
        </w:rPr>
        <w:t xml:space="preserve"> ГУП «Каспий» </w:t>
      </w:r>
      <w:proofErr w:type="spellStart"/>
      <w:r w:rsidRPr="000B0FFB">
        <w:rPr>
          <w:rFonts w:ascii="Times New Roman" w:eastAsia="Times New Roman" w:hAnsi="Times New Roman" w:cs="Times New Roman"/>
          <w:spacing w:val="2"/>
          <w:sz w:val="28"/>
          <w:szCs w:val="28"/>
          <w:lang w:eastAsia="ru-RU"/>
        </w:rPr>
        <w:t>Каякентского</w:t>
      </w:r>
      <w:proofErr w:type="spellEnd"/>
      <w:r w:rsidRPr="000B0FFB">
        <w:rPr>
          <w:rFonts w:ascii="Times New Roman" w:eastAsia="Times New Roman" w:hAnsi="Times New Roman" w:cs="Times New Roman"/>
          <w:spacing w:val="2"/>
          <w:sz w:val="28"/>
          <w:szCs w:val="28"/>
          <w:lang w:eastAsia="ru-RU"/>
        </w:rPr>
        <w:t xml:space="preserve"> района. № 118    08.10.2013г. – 31.12.2018г.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heme="minorEastAsia" w:hAnsi="Times New Roman" w:cs="Times New Roman"/>
          <w:b/>
          <w:spacing w:val="2"/>
          <w:sz w:val="28"/>
          <w:szCs w:val="28"/>
          <w:lang w:eastAsia="ru-RU"/>
        </w:rPr>
        <w:t>-</w:t>
      </w:r>
      <w:r w:rsidRPr="000B0FFB">
        <w:rPr>
          <w:rFonts w:ascii="Times New Roman" w:eastAsia="Times New Roman" w:hAnsi="Times New Roman" w:cs="Times New Roman"/>
          <w:spacing w:val="2"/>
          <w:sz w:val="28"/>
          <w:szCs w:val="28"/>
          <w:lang w:eastAsia="ru-RU"/>
        </w:rPr>
        <w:t xml:space="preserve"> ГУП «</w:t>
      </w:r>
      <w:proofErr w:type="spellStart"/>
      <w:r w:rsidRPr="000B0FFB">
        <w:rPr>
          <w:rFonts w:ascii="Times New Roman" w:eastAsia="Times New Roman" w:hAnsi="Times New Roman" w:cs="Times New Roman"/>
          <w:spacing w:val="2"/>
          <w:sz w:val="28"/>
          <w:szCs w:val="28"/>
          <w:lang w:eastAsia="ru-RU"/>
        </w:rPr>
        <w:t>Манаскентское</w:t>
      </w:r>
      <w:proofErr w:type="spellEnd"/>
      <w:r w:rsidRPr="000B0FFB">
        <w:rPr>
          <w:rFonts w:ascii="Times New Roman" w:eastAsia="Times New Roman" w:hAnsi="Times New Roman" w:cs="Times New Roman"/>
          <w:spacing w:val="2"/>
          <w:sz w:val="28"/>
          <w:szCs w:val="28"/>
          <w:lang w:eastAsia="ru-RU"/>
        </w:rPr>
        <w:t>» Карабудахкентского района № 26/1   19.09.2013г. -  19.09.2018г.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heme="minorEastAsia" w:hAnsi="Times New Roman" w:cs="Times New Roman"/>
          <w:b/>
          <w:spacing w:val="2"/>
          <w:sz w:val="28"/>
          <w:szCs w:val="28"/>
          <w:lang w:eastAsia="ru-RU"/>
        </w:rPr>
        <w:t>-</w:t>
      </w:r>
      <w:r w:rsidRPr="000B0FFB">
        <w:rPr>
          <w:rFonts w:ascii="Times New Roman" w:eastAsia="Times New Roman" w:hAnsi="Times New Roman" w:cs="Times New Roman"/>
          <w:spacing w:val="2"/>
          <w:sz w:val="28"/>
          <w:szCs w:val="28"/>
          <w:lang w:eastAsia="ru-RU"/>
        </w:rPr>
        <w:t xml:space="preserve"> СПК «</w:t>
      </w:r>
      <w:proofErr w:type="spellStart"/>
      <w:r w:rsidRPr="000B0FFB">
        <w:rPr>
          <w:rFonts w:ascii="Times New Roman" w:eastAsia="Times New Roman" w:hAnsi="Times New Roman" w:cs="Times New Roman"/>
          <w:spacing w:val="2"/>
          <w:sz w:val="28"/>
          <w:szCs w:val="28"/>
          <w:lang w:eastAsia="ru-RU"/>
        </w:rPr>
        <w:t>Эндирей</w:t>
      </w:r>
      <w:proofErr w:type="spellEnd"/>
      <w:r w:rsidRPr="000B0FFB">
        <w:rPr>
          <w:rFonts w:ascii="Times New Roman" w:eastAsia="Times New Roman" w:hAnsi="Times New Roman" w:cs="Times New Roman"/>
          <w:spacing w:val="2"/>
          <w:sz w:val="28"/>
          <w:szCs w:val="28"/>
          <w:lang w:eastAsia="ru-RU"/>
        </w:rPr>
        <w:t>» Хасавюртовского района № 144  10.06.2013г. – 31.12.2018г.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heme="minorEastAsia" w:hAnsi="Times New Roman" w:cs="Times New Roman"/>
          <w:b/>
          <w:spacing w:val="2"/>
          <w:sz w:val="28"/>
          <w:szCs w:val="28"/>
          <w:lang w:eastAsia="ru-RU"/>
        </w:rPr>
        <w:t>-</w:t>
      </w:r>
      <w:r w:rsidRPr="000B0FFB">
        <w:rPr>
          <w:rFonts w:ascii="Times New Roman" w:eastAsia="Times New Roman" w:hAnsi="Times New Roman" w:cs="Times New Roman"/>
          <w:spacing w:val="2"/>
          <w:sz w:val="28"/>
          <w:szCs w:val="28"/>
          <w:lang w:eastAsia="ru-RU"/>
        </w:rPr>
        <w:t xml:space="preserve"> СПК «Калиновка» </w:t>
      </w:r>
      <w:proofErr w:type="spellStart"/>
      <w:r w:rsidRPr="000B0FFB">
        <w:rPr>
          <w:rFonts w:ascii="Times New Roman" w:eastAsia="Times New Roman" w:hAnsi="Times New Roman" w:cs="Times New Roman"/>
          <w:spacing w:val="2"/>
          <w:sz w:val="28"/>
          <w:szCs w:val="28"/>
          <w:lang w:eastAsia="ru-RU"/>
        </w:rPr>
        <w:t>Тарумовского</w:t>
      </w:r>
      <w:proofErr w:type="spellEnd"/>
      <w:r w:rsidRPr="000B0FFB">
        <w:rPr>
          <w:rFonts w:ascii="Times New Roman" w:eastAsia="Times New Roman" w:hAnsi="Times New Roman" w:cs="Times New Roman"/>
          <w:spacing w:val="2"/>
          <w:sz w:val="28"/>
          <w:szCs w:val="28"/>
          <w:lang w:eastAsia="ru-RU"/>
        </w:rPr>
        <w:t xml:space="preserve"> района № 227/4    10.06.2013г. – 31.12.2018г.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heme="minorEastAsia" w:hAnsi="Times New Roman" w:cs="Times New Roman"/>
          <w:b/>
          <w:spacing w:val="2"/>
          <w:sz w:val="28"/>
          <w:szCs w:val="28"/>
          <w:lang w:eastAsia="ru-RU"/>
        </w:rPr>
        <w:t>-</w:t>
      </w:r>
      <w:r w:rsidRPr="000B0FFB">
        <w:rPr>
          <w:rFonts w:ascii="Times New Roman" w:eastAsia="Times New Roman" w:hAnsi="Times New Roman" w:cs="Times New Roman"/>
          <w:spacing w:val="2"/>
          <w:sz w:val="28"/>
          <w:szCs w:val="28"/>
          <w:lang w:eastAsia="ru-RU"/>
        </w:rPr>
        <w:t xml:space="preserve"> СПК «Ново-</w:t>
      </w:r>
      <w:proofErr w:type="spellStart"/>
      <w:r w:rsidRPr="000B0FFB">
        <w:rPr>
          <w:rFonts w:ascii="Times New Roman" w:eastAsia="Times New Roman" w:hAnsi="Times New Roman" w:cs="Times New Roman"/>
          <w:spacing w:val="2"/>
          <w:sz w:val="28"/>
          <w:szCs w:val="28"/>
          <w:lang w:eastAsia="ru-RU"/>
        </w:rPr>
        <w:t>Чиркейское</w:t>
      </w:r>
      <w:proofErr w:type="spellEnd"/>
      <w:r w:rsidRPr="000B0FFB">
        <w:rPr>
          <w:rFonts w:ascii="Times New Roman" w:eastAsia="Times New Roman" w:hAnsi="Times New Roman" w:cs="Times New Roman"/>
          <w:spacing w:val="2"/>
          <w:sz w:val="28"/>
          <w:szCs w:val="28"/>
          <w:lang w:eastAsia="ru-RU"/>
        </w:rPr>
        <w:t xml:space="preserve">» </w:t>
      </w:r>
      <w:proofErr w:type="spellStart"/>
      <w:r w:rsidRPr="000B0FFB">
        <w:rPr>
          <w:rFonts w:ascii="Times New Roman" w:eastAsia="Times New Roman" w:hAnsi="Times New Roman" w:cs="Times New Roman"/>
          <w:spacing w:val="2"/>
          <w:sz w:val="28"/>
          <w:szCs w:val="28"/>
          <w:lang w:eastAsia="ru-RU"/>
        </w:rPr>
        <w:t>Кизилюртовского</w:t>
      </w:r>
      <w:proofErr w:type="spellEnd"/>
      <w:r w:rsidRPr="000B0FFB">
        <w:rPr>
          <w:rFonts w:ascii="Times New Roman" w:eastAsia="Times New Roman" w:hAnsi="Times New Roman" w:cs="Times New Roman"/>
          <w:spacing w:val="2"/>
          <w:sz w:val="28"/>
          <w:szCs w:val="28"/>
          <w:lang w:eastAsia="ru-RU"/>
        </w:rPr>
        <w:t xml:space="preserve"> района № 17 с   20.03.2013г. – 01.09.2018г.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heme="minorEastAsia" w:hAnsi="Times New Roman" w:cs="Times New Roman"/>
          <w:b/>
          <w:spacing w:val="2"/>
          <w:sz w:val="28"/>
          <w:szCs w:val="28"/>
          <w:lang w:eastAsia="ru-RU"/>
        </w:rPr>
        <w:t>-</w:t>
      </w:r>
      <w:r w:rsidRPr="000B0FFB">
        <w:rPr>
          <w:rFonts w:ascii="Times New Roman" w:eastAsia="Times New Roman" w:hAnsi="Times New Roman" w:cs="Times New Roman"/>
          <w:spacing w:val="2"/>
          <w:sz w:val="28"/>
          <w:szCs w:val="28"/>
          <w:lang w:eastAsia="ru-RU"/>
        </w:rPr>
        <w:t xml:space="preserve"> СПК «Новая жизнь» Казбековского района № 86  15.04.2013г. – 01.09.2018г.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heme="minorEastAsia" w:hAnsi="Times New Roman" w:cs="Times New Roman"/>
          <w:b/>
          <w:spacing w:val="2"/>
          <w:sz w:val="28"/>
          <w:szCs w:val="28"/>
          <w:lang w:eastAsia="ru-RU"/>
        </w:rPr>
        <w:t>-</w:t>
      </w:r>
      <w:r w:rsidRPr="000B0FFB">
        <w:rPr>
          <w:rFonts w:ascii="Times New Roman" w:eastAsia="Times New Roman" w:hAnsi="Times New Roman" w:cs="Times New Roman"/>
          <w:spacing w:val="2"/>
          <w:sz w:val="28"/>
          <w:szCs w:val="28"/>
          <w:lang w:eastAsia="ru-RU"/>
        </w:rPr>
        <w:t xml:space="preserve"> СПК «Акуша» Акушинского района № 8   02.05.2013г. – 02.05.2018г.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 </w:t>
      </w:r>
      <w:r w:rsidRPr="000B0FFB">
        <w:rPr>
          <w:rFonts w:ascii="Times New Roman" w:eastAsiaTheme="minorEastAsia" w:hAnsi="Times New Roman" w:cs="Times New Roman"/>
          <w:b/>
          <w:spacing w:val="2"/>
          <w:sz w:val="28"/>
          <w:szCs w:val="28"/>
          <w:lang w:eastAsia="ru-RU"/>
        </w:rPr>
        <w:t>-</w:t>
      </w:r>
      <w:r w:rsidRPr="000B0FFB">
        <w:rPr>
          <w:rFonts w:ascii="Times New Roman" w:eastAsia="Times New Roman" w:hAnsi="Times New Roman" w:cs="Times New Roman"/>
          <w:spacing w:val="2"/>
          <w:sz w:val="28"/>
          <w:szCs w:val="28"/>
          <w:lang w:eastAsia="ru-RU"/>
        </w:rPr>
        <w:t xml:space="preserve"> МУП «</w:t>
      </w:r>
      <w:proofErr w:type="spellStart"/>
      <w:r w:rsidRPr="000B0FFB">
        <w:rPr>
          <w:rFonts w:ascii="Times New Roman" w:eastAsia="Times New Roman" w:hAnsi="Times New Roman" w:cs="Times New Roman"/>
          <w:spacing w:val="2"/>
          <w:sz w:val="28"/>
          <w:szCs w:val="28"/>
          <w:lang w:eastAsia="ru-RU"/>
        </w:rPr>
        <w:t>Хубар</w:t>
      </w:r>
      <w:proofErr w:type="spellEnd"/>
      <w:r w:rsidRPr="000B0FFB">
        <w:rPr>
          <w:rFonts w:ascii="Times New Roman" w:eastAsia="Times New Roman" w:hAnsi="Times New Roman" w:cs="Times New Roman"/>
          <w:spacing w:val="2"/>
          <w:sz w:val="28"/>
          <w:szCs w:val="28"/>
          <w:lang w:eastAsia="ru-RU"/>
        </w:rPr>
        <w:t>» Казбековского района № 112     14.02.2013г. – 31.12.2018г.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heme="minorEastAsia" w:hAnsi="Times New Roman" w:cs="Times New Roman"/>
          <w:b/>
          <w:spacing w:val="2"/>
          <w:sz w:val="28"/>
          <w:szCs w:val="28"/>
          <w:lang w:eastAsia="ru-RU"/>
        </w:rPr>
        <w:lastRenderedPageBreak/>
        <w:t>-</w:t>
      </w:r>
      <w:r w:rsidRPr="000B0FFB">
        <w:rPr>
          <w:rFonts w:ascii="Times New Roman" w:eastAsia="Times New Roman" w:hAnsi="Times New Roman" w:cs="Times New Roman"/>
          <w:spacing w:val="2"/>
          <w:sz w:val="28"/>
          <w:szCs w:val="28"/>
          <w:lang w:eastAsia="ru-RU"/>
        </w:rPr>
        <w:t xml:space="preserve"> ОАО «</w:t>
      </w:r>
      <w:proofErr w:type="spellStart"/>
      <w:r w:rsidRPr="000B0FFB">
        <w:rPr>
          <w:rFonts w:ascii="Times New Roman" w:eastAsia="Times New Roman" w:hAnsi="Times New Roman" w:cs="Times New Roman"/>
          <w:spacing w:val="2"/>
          <w:sz w:val="28"/>
          <w:szCs w:val="28"/>
          <w:lang w:eastAsia="ru-RU"/>
        </w:rPr>
        <w:t>Дагагроснаб</w:t>
      </w:r>
      <w:proofErr w:type="spellEnd"/>
      <w:r w:rsidRPr="000B0FFB">
        <w:rPr>
          <w:rFonts w:ascii="Times New Roman" w:eastAsia="Times New Roman" w:hAnsi="Times New Roman" w:cs="Times New Roman"/>
          <w:spacing w:val="2"/>
          <w:sz w:val="28"/>
          <w:szCs w:val="28"/>
          <w:lang w:eastAsia="ru-RU"/>
        </w:rPr>
        <w:t xml:space="preserve">» № 1     20.05.2013г. – 20.05.2018г.; </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heme="minorEastAsia" w:hAnsi="Times New Roman" w:cs="Times New Roman"/>
          <w:b/>
          <w:spacing w:val="2"/>
          <w:sz w:val="28"/>
          <w:szCs w:val="28"/>
          <w:lang w:eastAsia="ru-RU"/>
        </w:rPr>
        <w:t>-</w:t>
      </w:r>
      <w:r w:rsidRPr="000B0FFB">
        <w:rPr>
          <w:rFonts w:ascii="Times New Roman" w:eastAsia="Times New Roman" w:hAnsi="Times New Roman" w:cs="Times New Roman"/>
          <w:spacing w:val="2"/>
          <w:sz w:val="28"/>
          <w:szCs w:val="28"/>
          <w:lang w:eastAsia="ru-RU"/>
        </w:rPr>
        <w:t xml:space="preserve"> ОАО «</w:t>
      </w:r>
      <w:proofErr w:type="spellStart"/>
      <w:r w:rsidRPr="000B0FFB">
        <w:rPr>
          <w:rFonts w:ascii="Times New Roman" w:eastAsia="Times New Roman" w:hAnsi="Times New Roman" w:cs="Times New Roman"/>
          <w:spacing w:val="2"/>
          <w:sz w:val="28"/>
          <w:szCs w:val="28"/>
          <w:lang w:eastAsia="ru-RU"/>
        </w:rPr>
        <w:t>Дагэнергосеть</w:t>
      </w:r>
      <w:proofErr w:type="spellEnd"/>
      <w:r w:rsidRPr="000B0FFB">
        <w:rPr>
          <w:rFonts w:ascii="Times New Roman" w:eastAsia="Times New Roman" w:hAnsi="Times New Roman" w:cs="Times New Roman"/>
          <w:spacing w:val="2"/>
          <w:sz w:val="28"/>
          <w:szCs w:val="28"/>
          <w:lang w:eastAsia="ru-RU"/>
        </w:rPr>
        <w:t>» №16а    23.12.2013г. – 30.12.2018г.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ОАО «Буйнакские РЭС» №48     02.06.2014г. – 04.06.2018г.</w:t>
      </w:r>
      <w:r w:rsidRPr="000B0FFB">
        <w:rPr>
          <w:rFonts w:ascii="Times New Roman" w:eastAsia="Times New Roman" w:hAnsi="Times New Roman" w:cs="Times New Roman"/>
          <w:spacing w:val="2"/>
          <w:sz w:val="28"/>
          <w:szCs w:val="28"/>
          <w:lang w:eastAsia="ru-RU"/>
        </w:rPr>
        <w:tab/>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ОАО «завод им. Гаджиева» 04.03.2011-04.11.2022 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ОАО «Авиаагрегат» 03.04.2014-03.04.2019 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ООО «Сириус»№ 7а  Кизлярский район 05.03.2018 – 01.01.2023 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СПК  колхоз «Вперед» Кизлярский район 13.09.2014 - 13.09.2019 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 СХПК «Красный партизан» </w:t>
      </w:r>
      <w:proofErr w:type="spellStart"/>
      <w:r w:rsidRPr="000B0FFB">
        <w:rPr>
          <w:rFonts w:ascii="Times New Roman" w:eastAsia="Times New Roman" w:hAnsi="Times New Roman" w:cs="Times New Roman"/>
          <w:spacing w:val="2"/>
          <w:sz w:val="28"/>
          <w:szCs w:val="28"/>
          <w:lang w:eastAsia="ru-RU"/>
        </w:rPr>
        <w:t>Ахвахский</w:t>
      </w:r>
      <w:proofErr w:type="spellEnd"/>
      <w:r w:rsidRPr="000B0FFB">
        <w:rPr>
          <w:rFonts w:ascii="Times New Roman" w:eastAsia="Times New Roman" w:hAnsi="Times New Roman" w:cs="Times New Roman"/>
          <w:spacing w:val="2"/>
          <w:sz w:val="28"/>
          <w:szCs w:val="28"/>
          <w:lang w:eastAsia="ru-RU"/>
        </w:rPr>
        <w:t xml:space="preserve"> район 09.04.2017-09.04.2019 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МТК «</w:t>
      </w:r>
      <w:proofErr w:type="spellStart"/>
      <w:r w:rsidRPr="000B0FFB">
        <w:rPr>
          <w:rFonts w:ascii="Times New Roman" w:eastAsia="Times New Roman" w:hAnsi="Times New Roman" w:cs="Times New Roman"/>
          <w:spacing w:val="2"/>
          <w:sz w:val="28"/>
          <w:szCs w:val="28"/>
          <w:lang w:eastAsia="ru-RU"/>
        </w:rPr>
        <w:t>Дагагроснаб</w:t>
      </w:r>
      <w:proofErr w:type="spellEnd"/>
      <w:r w:rsidRPr="000B0FFB">
        <w:rPr>
          <w:rFonts w:ascii="Times New Roman" w:eastAsia="Times New Roman" w:hAnsi="Times New Roman" w:cs="Times New Roman"/>
          <w:spacing w:val="2"/>
          <w:sz w:val="28"/>
          <w:szCs w:val="28"/>
          <w:lang w:eastAsia="ru-RU"/>
        </w:rPr>
        <w:t>» № 16а Бабаюртовский район  20.05.2014 г. – 20.05.2019 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ООО «Колос» Бабаюртовский район №11 04.04.2016 – 04.04.2021 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ФГБУ «</w:t>
      </w:r>
      <w:proofErr w:type="spellStart"/>
      <w:r w:rsidRPr="000B0FFB">
        <w:rPr>
          <w:rFonts w:ascii="Times New Roman" w:eastAsia="Times New Roman" w:hAnsi="Times New Roman" w:cs="Times New Roman"/>
          <w:spacing w:val="2"/>
          <w:sz w:val="28"/>
          <w:szCs w:val="28"/>
          <w:lang w:eastAsia="ru-RU"/>
        </w:rPr>
        <w:t>Минмелиоводхоз</w:t>
      </w:r>
      <w:proofErr w:type="spellEnd"/>
      <w:r w:rsidRPr="000B0FFB">
        <w:rPr>
          <w:rFonts w:ascii="Times New Roman" w:eastAsia="Times New Roman" w:hAnsi="Times New Roman" w:cs="Times New Roman"/>
          <w:spacing w:val="2"/>
          <w:sz w:val="28"/>
          <w:szCs w:val="28"/>
          <w:lang w:eastAsia="ru-RU"/>
        </w:rPr>
        <w:t xml:space="preserve"> РД» №8 Бабаюртовский район 15.04.2014 – 15.04.2019 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СПК «</w:t>
      </w:r>
      <w:proofErr w:type="spellStart"/>
      <w:r w:rsidRPr="000B0FFB">
        <w:rPr>
          <w:rFonts w:ascii="Times New Roman" w:eastAsia="Times New Roman" w:hAnsi="Times New Roman" w:cs="Times New Roman"/>
          <w:spacing w:val="2"/>
          <w:sz w:val="28"/>
          <w:szCs w:val="28"/>
          <w:lang w:eastAsia="ru-RU"/>
        </w:rPr>
        <w:t>Шабдух</w:t>
      </w:r>
      <w:proofErr w:type="spellEnd"/>
      <w:r w:rsidRPr="000B0FFB">
        <w:rPr>
          <w:rFonts w:ascii="Times New Roman" w:eastAsia="Times New Roman" w:hAnsi="Times New Roman" w:cs="Times New Roman"/>
          <w:spacing w:val="2"/>
          <w:sz w:val="28"/>
          <w:szCs w:val="28"/>
          <w:lang w:eastAsia="ru-RU"/>
        </w:rPr>
        <w:t xml:space="preserve">» №11 </w:t>
      </w:r>
      <w:proofErr w:type="spellStart"/>
      <w:r w:rsidRPr="000B0FFB">
        <w:rPr>
          <w:rFonts w:ascii="Times New Roman" w:eastAsia="Times New Roman" w:hAnsi="Times New Roman" w:cs="Times New Roman"/>
          <w:spacing w:val="2"/>
          <w:sz w:val="28"/>
          <w:szCs w:val="28"/>
          <w:lang w:eastAsia="ru-RU"/>
        </w:rPr>
        <w:t>Гергебельский</w:t>
      </w:r>
      <w:proofErr w:type="spellEnd"/>
      <w:r w:rsidRPr="000B0FFB">
        <w:rPr>
          <w:rFonts w:ascii="Times New Roman" w:eastAsia="Times New Roman" w:hAnsi="Times New Roman" w:cs="Times New Roman"/>
          <w:spacing w:val="2"/>
          <w:sz w:val="28"/>
          <w:szCs w:val="28"/>
          <w:lang w:eastAsia="ru-RU"/>
        </w:rPr>
        <w:t xml:space="preserve"> район 20.11.2014 -20.11.2019 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ОАО «</w:t>
      </w:r>
      <w:proofErr w:type="spellStart"/>
      <w:r w:rsidRPr="000B0FFB">
        <w:rPr>
          <w:rFonts w:ascii="Times New Roman" w:eastAsia="Times New Roman" w:hAnsi="Times New Roman" w:cs="Times New Roman"/>
          <w:spacing w:val="2"/>
          <w:sz w:val="28"/>
          <w:szCs w:val="28"/>
          <w:lang w:eastAsia="ru-RU"/>
        </w:rPr>
        <w:t>Дагнефтепродукт</w:t>
      </w:r>
      <w:proofErr w:type="spellEnd"/>
      <w:r w:rsidRPr="000B0FFB">
        <w:rPr>
          <w:rFonts w:ascii="Times New Roman" w:eastAsia="Times New Roman" w:hAnsi="Times New Roman" w:cs="Times New Roman"/>
          <w:spacing w:val="2"/>
          <w:sz w:val="28"/>
          <w:szCs w:val="28"/>
          <w:lang w:eastAsia="ru-RU"/>
        </w:rPr>
        <w:t>» г. Махачкала 16.01.2017-16.01.2021 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СПК «</w:t>
      </w:r>
      <w:proofErr w:type="spellStart"/>
      <w:r w:rsidRPr="000B0FFB">
        <w:rPr>
          <w:rFonts w:ascii="Times New Roman" w:eastAsia="Times New Roman" w:hAnsi="Times New Roman" w:cs="Times New Roman"/>
          <w:spacing w:val="2"/>
          <w:sz w:val="28"/>
          <w:szCs w:val="28"/>
          <w:lang w:eastAsia="ru-RU"/>
        </w:rPr>
        <w:t>Мехельтинский</w:t>
      </w:r>
      <w:proofErr w:type="spellEnd"/>
      <w:r w:rsidRPr="000B0FFB">
        <w:rPr>
          <w:rFonts w:ascii="Times New Roman" w:eastAsia="Times New Roman" w:hAnsi="Times New Roman" w:cs="Times New Roman"/>
          <w:spacing w:val="2"/>
          <w:sz w:val="28"/>
          <w:szCs w:val="28"/>
          <w:lang w:eastAsia="ru-RU"/>
        </w:rPr>
        <w:t>» №6 Гумбетовский район 10.10.2017 – 10.10.2022 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ФГУ «</w:t>
      </w:r>
      <w:proofErr w:type="spellStart"/>
      <w:r w:rsidRPr="000B0FFB">
        <w:rPr>
          <w:rFonts w:ascii="Times New Roman" w:eastAsia="Times New Roman" w:hAnsi="Times New Roman" w:cs="Times New Roman"/>
          <w:spacing w:val="2"/>
          <w:sz w:val="28"/>
          <w:szCs w:val="28"/>
          <w:lang w:eastAsia="ru-RU"/>
        </w:rPr>
        <w:t>Дагводресурсы</w:t>
      </w:r>
      <w:proofErr w:type="spellEnd"/>
      <w:r w:rsidRPr="000B0FFB">
        <w:rPr>
          <w:rFonts w:ascii="Times New Roman" w:eastAsia="Times New Roman" w:hAnsi="Times New Roman" w:cs="Times New Roman"/>
          <w:spacing w:val="2"/>
          <w:sz w:val="28"/>
          <w:szCs w:val="28"/>
          <w:lang w:eastAsia="ru-RU"/>
        </w:rPr>
        <w:t>» г. Махачкала 16.01.2017 – 16.01.2021 г.</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b/>
          <w:bCs/>
          <w:color w:val="000000"/>
          <w:spacing w:val="2"/>
          <w:sz w:val="28"/>
          <w:szCs w:val="28"/>
          <w:lang w:eastAsia="ru-RU"/>
        </w:rPr>
      </w:pPr>
      <w:r w:rsidRPr="000B0FFB">
        <w:rPr>
          <w:rFonts w:ascii="Times New Roman" w:eastAsia="Times New Roman" w:hAnsi="Times New Roman" w:cs="Times New Roman"/>
          <w:spacing w:val="2"/>
          <w:sz w:val="28"/>
          <w:szCs w:val="28"/>
          <w:lang w:eastAsia="ru-RU"/>
        </w:rPr>
        <w:t xml:space="preserve"> </w:t>
      </w:r>
      <w:r w:rsidRPr="000B0FFB">
        <w:rPr>
          <w:rFonts w:ascii="Times New Roman" w:eastAsiaTheme="minorEastAsia" w:hAnsi="Times New Roman" w:cs="Times New Roman"/>
          <w:b/>
          <w:spacing w:val="2"/>
          <w:sz w:val="28"/>
          <w:szCs w:val="28"/>
          <w:lang w:eastAsia="ru-RU"/>
        </w:rPr>
        <w:t>- результаты НИР</w:t>
      </w:r>
      <w:r w:rsidRPr="000B0FFB">
        <w:rPr>
          <w:rFonts w:ascii="Times New Roman" w:eastAsiaTheme="minorEastAsia" w:hAnsi="Times New Roman" w:cs="Times New Roman"/>
          <w:spacing w:val="2"/>
          <w:sz w:val="28"/>
          <w:szCs w:val="28"/>
          <w:lang w:eastAsia="ru-RU"/>
        </w:rPr>
        <w:t xml:space="preserve"> - </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Научно-исследовательская работа сотрудников инженерного факультета тесно связана с решением задач агропромышленного комплекса республики и повышения эффективности образовательного и научного процессов высшего образования.</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В соответствии с утвержденными темами по плану Дагестанского ГАУ, сотрудники факультета в 2018 году продолжили исследования по комплексным темам: </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1.Модернизация технических средств </w:t>
      </w:r>
      <w:proofErr w:type="spellStart"/>
      <w:r w:rsidRPr="000B0FFB">
        <w:rPr>
          <w:rFonts w:ascii="Times New Roman" w:eastAsia="Calibri" w:hAnsi="Times New Roman" w:cs="Times New Roman"/>
          <w:spacing w:val="2"/>
          <w:sz w:val="28"/>
          <w:szCs w:val="28"/>
        </w:rPr>
        <w:t>электросепарации</w:t>
      </w:r>
      <w:proofErr w:type="spellEnd"/>
      <w:r w:rsidRPr="000B0FFB">
        <w:rPr>
          <w:rFonts w:ascii="Times New Roman" w:eastAsia="Calibri" w:hAnsi="Times New Roman" w:cs="Times New Roman"/>
          <w:spacing w:val="2"/>
          <w:sz w:val="28"/>
          <w:szCs w:val="28"/>
        </w:rPr>
        <w:t xml:space="preserve"> семян, руководитель  - профессор Шихсаидов Б.И. – кафедра сельскохозяйственных машин и ТКМ. Сотрудники кафедры сельскохозяйственных машин и ТКМ в отчетном году продолжили НИР по разработке технических </w:t>
      </w:r>
      <w:proofErr w:type="gramStart"/>
      <w:r w:rsidRPr="000B0FFB">
        <w:rPr>
          <w:rFonts w:ascii="Times New Roman" w:eastAsia="Calibri" w:hAnsi="Times New Roman" w:cs="Times New Roman"/>
          <w:spacing w:val="2"/>
          <w:sz w:val="28"/>
          <w:szCs w:val="28"/>
        </w:rPr>
        <w:t>решений повышения эффективности разделения семенных смесей</w:t>
      </w:r>
      <w:proofErr w:type="gramEnd"/>
      <w:r w:rsidRPr="000B0FFB">
        <w:rPr>
          <w:rFonts w:ascii="Times New Roman" w:eastAsia="Calibri" w:hAnsi="Times New Roman" w:cs="Times New Roman"/>
          <w:spacing w:val="2"/>
          <w:sz w:val="28"/>
          <w:szCs w:val="28"/>
        </w:rPr>
        <w:t xml:space="preserve"> на основе использования электрических свойств семян. Кроме того, ведутся исследования по электростимуляции посевного материала. Макетный образец был выставлен на ежегодной республиканской ярмарке «ДАГПРОДЭКСПО». Проведены экспериментальные исследования обработки семян овощных культур на лабораторной установке по </w:t>
      </w:r>
      <w:proofErr w:type="spellStart"/>
      <w:r w:rsidRPr="000B0FFB">
        <w:rPr>
          <w:rFonts w:ascii="Times New Roman" w:eastAsia="Calibri" w:hAnsi="Times New Roman" w:cs="Times New Roman"/>
          <w:spacing w:val="2"/>
          <w:sz w:val="28"/>
          <w:szCs w:val="28"/>
        </w:rPr>
        <w:t>электросепарации</w:t>
      </w:r>
      <w:proofErr w:type="spellEnd"/>
      <w:r w:rsidRPr="000B0FFB">
        <w:rPr>
          <w:rFonts w:ascii="Times New Roman" w:eastAsia="Calibri" w:hAnsi="Times New Roman" w:cs="Times New Roman"/>
          <w:spacing w:val="2"/>
          <w:sz w:val="28"/>
          <w:szCs w:val="28"/>
        </w:rPr>
        <w:t xml:space="preserve"> семян. Эксперименты подтвердили высокую эффективность </w:t>
      </w:r>
      <w:proofErr w:type="spellStart"/>
      <w:r w:rsidRPr="000B0FFB">
        <w:rPr>
          <w:rFonts w:ascii="Times New Roman" w:eastAsia="Calibri" w:hAnsi="Times New Roman" w:cs="Times New Roman"/>
          <w:spacing w:val="2"/>
          <w:sz w:val="28"/>
          <w:szCs w:val="28"/>
        </w:rPr>
        <w:t>электротехнологий</w:t>
      </w:r>
      <w:proofErr w:type="spellEnd"/>
      <w:r w:rsidRPr="000B0FFB">
        <w:rPr>
          <w:rFonts w:ascii="Times New Roman" w:eastAsia="Calibri" w:hAnsi="Times New Roman" w:cs="Times New Roman"/>
          <w:spacing w:val="2"/>
          <w:sz w:val="28"/>
          <w:szCs w:val="28"/>
        </w:rPr>
        <w:t xml:space="preserve"> обработки семенных материалов. Проведены полевые исследования в условиях учебно-опытного хозяйства, а также на базе </w:t>
      </w:r>
      <w:r w:rsidRPr="000B0FFB">
        <w:rPr>
          <w:rFonts w:ascii="Times New Roman" w:eastAsia="Calibri" w:hAnsi="Times New Roman" w:cs="Times New Roman"/>
          <w:spacing w:val="2"/>
          <w:sz w:val="28"/>
          <w:szCs w:val="28"/>
        </w:rPr>
        <w:lastRenderedPageBreak/>
        <w:t xml:space="preserve">овощных хозяйств республики и на базе </w:t>
      </w:r>
      <w:proofErr w:type="spellStart"/>
      <w:proofErr w:type="gramStart"/>
      <w:r w:rsidRPr="000B0FFB">
        <w:rPr>
          <w:rFonts w:ascii="Times New Roman" w:eastAsia="Calibri" w:hAnsi="Times New Roman" w:cs="Times New Roman"/>
          <w:spacing w:val="2"/>
          <w:sz w:val="28"/>
          <w:szCs w:val="28"/>
        </w:rPr>
        <w:t>машино</w:t>
      </w:r>
      <w:proofErr w:type="spellEnd"/>
      <w:r w:rsidRPr="000B0FFB">
        <w:rPr>
          <w:rFonts w:ascii="Times New Roman" w:eastAsia="Calibri" w:hAnsi="Times New Roman" w:cs="Times New Roman"/>
          <w:spacing w:val="2"/>
          <w:sz w:val="28"/>
          <w:szCs w:val="28"/>
        </w:rPr>
        <w:t>-тракторной</w:t>
      </w:r>
      <w:proofErr w:type="gramEnd"/>
      <w:r w:rsidRPr="000B0FFB">
        <w:rPr>
          <w:rFonts w:ascii="Times New Roman" w:eastAsia="Calibri" w:hAnsi="Times New Roman" w:cs="Times New Roman"/>
          <w:spacing w:val="2"/>
          <w:sz w:val="28"/>
          <w:szCs w:val="28"/>
        </w:rPr>
        <w:t xml:space="preserve"> компании АО «</w:t>
      </w:r>
      <w:proofErr w:type="spellStart"/>
      <w:r w:rsidRPr="000B0FFB">
        <w:rPr>
          <w:rFonts w:ascii="Times New Roman" w:eastAsia="Calibri" w:hAnsi="Times New Roman" w:cs="Times New Roman"/>
          <w:spacing w:val="2"/>
          <w:sz w:val="28"/>
          <w:szCs w:val="28"/>
        </w:rPr>
        <w:t>Дагагроснаб</w:t>
      </w:r>
      <w:proofErr w:type="spellEnd"/>
      <w:r w:rsidRPr="000B0FFB">
        <w:rPr>
          <w:rFonts w:ascii="Times New Roman" w:eastAsia="Calibri" w:hAnsi="Times New Roman" w:cs="Times New Roman"/>
          <w:spacing w:val="2"/>
          <w:sz w:val="28"/>
          <w:szCs w:val="28"/>
        </w:rPr>
        <w:t xml:space="preserve">» (с. </w:t>
      </w:r>
      <w:proofErr w:type="spellStart"/>
      <w:r w:rsidRPr="000B0FFB">
        <w:rPr>
          <w:rFonts w:ascii="Times New Roman" w:eastAsia="Calibri" w:hAnsi="Times New Roman" w:cs="Times New Roman"/>
          <w:spacing w:val="2"/>
          <w:sz w:val="28"/>
          <w:szCs w:val="28"/>
        </w:rPr>
        <w:t>Туршунай</w:t>
      </w:r>
      <w:proofErr w:type="spellEnd"/>
      <w:r w:rsidRPr="000B0FFB">
        <w:rPr>
          <w:rFonts w:ascii="Times New Roman" w:eastAsia="Calibri" w:hAnsi="Times New Roman" w:cs="Times New Roman"/>
          <w:spacing w:val="2"/>
          <w:sz w:val="28"/>
          <w:szCs w:val="28"/>
        </w:rPr>
        <w:t>, Бабаюртовский район).</w:t>
      </w:r>
    </w:p>
    <w:p w:rsidR="000B0FFB" w:rsidRPr="000B0FFB" w:rsidRDefault="000B0FFB" w:rsidP="000B0FFB">
      <w:pPr>
        <w:tabs>
          <w:tab w:val="left" w:pos="993"/>
          <w:tab w:val="left" w:pos="1418"/>
        </w:tabs>
        <w:spacing w:before="240" w:after="0" w:line="240" w:lineRule="auto"/>
        <w:ind w:firstLine="709"/>
        <w:contextualSpacing/>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2.Создание антикоррозионных износостойких покрытий для сельскохозяйственных машин и орудий (кафедра сельскохозяйственных машин и ТКМ). Предложенная технология нанесения антикоррозионных износостойких покрытий применяется в настоящее время при ремонте морских судов. Проводятся исследования по нанесению таких покрытий на поверхность с/х техники и животноводческого оборудования.</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3.Разработки по металлотермическому топливу, предложена технология изготовления металлотермических брикетов в качестве нетрадиционного топлива, в котором содержатся оксиды металлов и их восстановления. Это высококалорийное экологически безопасное металлотермическое топливо многоцелевого назначения.</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4.Энергетическая установка разрабатывается на кафедре сельскохозяйственных машин и ТКМ. Эта установка относится к энергетике и ее действие основано на преобразовании механической энергии проезжающего автотранспорта в электрическую энергию.</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proofErr w:type="gramStart"/>
      <w:r w:rsidRPr="000B0FFB">
        <w:rPr>
          <w:rFonts w:ascii="Times New Roman" w:eastAsia="Calibri" w:hAnsi="Times New Roman" w:cs="Times New Roman"/>
          <w:spacing w:val="2"/>
          <w:sz w:val="28"/>
          <w:szCs w:val="28"/>
        </w:rPr>
        <w:t>На выставке «ДАГПРОДЭКСПО» получен диплом на устройство для погрузки и накопления ягод (авторы:</w:t>
      </w:r>
      <w:proofErr w:type="gramEnd"/>
      <w:r w:rsidRPr="000B0FFB">
        <w:rPr>
          <w:rFonts w:ascii="Times New Roman" w:eastAsia="Calibri" w:hAnsi="Times New Roman" w:cs="Times New Roman"/>
          <w:spacing w:val="2"/>
          <w:sz w:val="28"/>
          <w:szCs w:val="28"/>
        </w:rPr>
        <w:t xml:space="preserve"> Шихсаидов Б.И., </w:t>
      </w:r>
      <w:proofErr w:type="spellStart"/>
      <w:r w:rsidRPr="000B0FFB">
        <w:rPr>
          <w:rFonts w:ascii="Times New Roman" w:eastAsia="Calibri" w:hAnsi="Times New Roman" w:cs="Times New Roman"/>
          <w:spacing w:val="2"/>
          <w:sz w:val="28"/>
          <w:szCs w:val="28"/>
        </w:rPr>
        <w:t>Бекеев</w:t>
      </w:r>
      <w:proofErr w:type="spellEnd"/>
      <w:r w:rsidRPr="000B0FFB">
        <w:rPr>
          <w:rFonts w:ascii="Times New Roman" w:eastAsia="Calibri" w:hAnsi="Times New Roman" w:cs="Times New Roman"/>
          <w:spacing w:val="2"/>
          <w:sz w:val="28"/>
          <w:szCs w:val="28"/>
        </w:rPr>
        <w:t xml:space="preserve"> А.Х., Мазанов Р.Р.). На этой же выставке были представлены разработанные на кафедре с.х. машин и ТКМ установки для определения короткого замыкания высоковольтных линий и определения обледенения </w:t>
      </w:r>
      <w:proofErr w:type="spellStart"/>
      <w:r w:rsidRPr="000B0FFB">
        <w:rPr>
          <w:rFonts w:ascii="Times New Roman" w:eastAsia="Calibri" w:hAnsi="Times New Roman" w:cs="Times New Roman"/>
          <w:spacing w:val="2"/>
          <w:sz w:val="28"/>
          <w:szCs w:val="28"/>
        </w:rPr>
        <w:t>токопередающих</w:t>
      </w:r>
      <w:proofErr w:type="spellEnd"/>
      <w:r w:rsidRPr="000B0FFB">
        <w:rPr>
          <w:rFonts w:ascii="Times New Roman" w:eastAsia="Calibri" w:hAnsi="Times New Roman" w:cs="Times New Roman"/>
          <w:spacing w:val="2"/>
          <w:sz w:val="28"/>
          <w:szCs w:val="28"/>
        </w:rPr>
        <w:t xml:space="preserve"> сетей (руководитель: доцент </w:t>
      </w:r>
      <w:proofErr w:type="spellStart"/>
      <w:r w:rsidRPr="000B0FFB">
        <w:rPr>
          <w:rFonts w:ascii="Times New Roman" w:eastAsia="Calibri" w:hAnsi="Times New Roman" w:cs="Times New Roman"/>
          <w:spacing w:val="2"/>
          <w:sz w:val="28"/>
          <w:szCs w:val="28"/>
        </w:rPr>
        <w:t>Гаджибабаев</w:t>
      </w:r>
      <w:proofErr w:type="spellEnd"/>
      <w:r w:rsidRPr="000B0FFB">
        <w:rPr>
          <w:rFonts w:ascii="Times New Roman" w:eastAsia="Calibri" w:hAnsi="Times New Roman" w:cs="Times New Roman"/>
          <w:spacing w:val="2"/>
          <w:sz w:val="28"/>
          <w:szCs w:val="28"/>
        </w:rPr>
        <w:t xml:space="preserve"> Г.Р.).</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b/>
          <w:noProof/>
          <w:spacing w:val="2"/>
          <w:sz w:val="28"/>
          <w:szCs w:val="28"/>
          <w:lang w:eastAsia="ru-RU"/>
        </w:rPr>
      </w:pPr>
      <w:r w:rsidRPr="000B0FFB">
        <w:rPr>
          <w:rFonts w:ascii="Times New Roman" w:eastAsia="Times New Roman" w:hAnsi="Times New Roman" w:cs="Times New Roman"/>
          <w:spacing w:val="2"/>
          <w:sz w:val="28"/>
          <w:szCs w:val="28"/>
          <w:lang w:eastAsia="ru-RU"/>
        </w:rPr>
        <w:t xml:space="preserve">По кафедре «Технические системы и цифровой сервис» исследования проводились по теме: «Разработка и совершенствование  </w:t>
      </w:r>
      <w:proofErr w:type="spellStart"/>
      <w:r w:rsidRPr="000B0FFB">
        <w:rPr>
          <w:rFonts w:ascii="Times New Roman" w:eastAsia="Times New Roman" w:hAnsi="Times New Roman" w:cs="Times New Roman"/>
          <w:spacing w:val="2"/>
          <w:sz w:val="28"/>
          <w:szCs w:val="28"/>
          <w:lang w:eastAsia="ru-RU"/>
        </w:rPr>
        <w:t>почвовлагосберегающих</w:t>
      </w:r>
      <w:proofErr w:type="spellEnd"/>
      <w:r w:rsidRPr="000B0FFB">
        <w:rPr>
          <w:rFonts w:ascii="Times New Roman" w:eastAsia="Times New Roman" w:hAnsi="Times New Roman" w:cs="Times New Roman"/>
          <w:spacing w:val="2"/>
          <w:sz w:val="28"/>
          <w:szCs w:val="28"/>
          <w:lang w:eastAsia="ru-RU"/>
        </w:rPr>
        <w:t xml:space="preserve">  и ресурсосберегающих технологий и технических средств обработки почвы в условиях Республики Дагестан».</w:t>
      </w:r>
    </w:p>
    <w:p w:rsidR="000B0FFB" w:rsidRPr="000B0FFB" w:rsidRDefault="000B0FFB" w:rsidP="000B0FFB">
      <w:pPr>
        <w:widowControl w:val="0"/>
        <w:tabs>
          <w:tab w:val="left" w:pos="375"/>
        </w:tabs>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По теме научных исследований  проведен анализ технологий обработки почвы в условиях Республики Дагестан, исследованы различные технологии подготовки почвы под посев зерновых (озимой пшеницы). Получены трехлетние сравнительные  результаты различных технологий подготовки почвы под посев  озимой пшеницы, внедрены результаты исследований в хозяйствах РД. </w:t>
      </w:r>
    </w:p>
    <w:p w:rsidR="000B0FFB" w:rsidRPr="000B0FFB" w:rsidRDefault="000B0FFB" w:rsidP="000B0FFB">
      <w:pPr>
        <w:widowControl w:val="0"/>
        <w:tabs>
          <w:tab w:val="left" w:pos="375"/>
        </w:tabs>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Ведутся исследования различных технологий обработки почвы  на эрозионные процессы в условиях Южного Дагестана,  заложены опыты в хозяйствах, подготовлен анализ состояния вопроса, проведены  теоретические исследования.</w:t>
      </w:r>
    </w:p>
    <w:p w:rsidR="000B0FFB" w:rsidRPr="000B0FFB" w:rsidRDefault="000B0FFB" w:rsidP="000B0FFB">
      <w:pPr>
        <w:widowControl w:val="0"/>
        <w:tabs>
          <w:tab w:val="left" w:pos="375"/>
        </w:tabs>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Доцентом </w:t>
      </w:r>
      <w:proofErr w:type="spellStart"/>
      <w:r w:rsidRPr="000B0FFB">
        <w:rPr>
          <w:rFonts w:ascii="Times New Roman" w:eastAsia="Times New Roman" w:hAnsi="Times New Roman" w:cs="Times New Roman"/>
          <w:spacing w:val="2"/>
          <w:sz w:val="28"/>
          <w:szCs w:val="28"/>
          <w:lang w:eastAsia="ru-RU"/>
        </w:rPr>
        <w:t>Халиловым</w:t>
      </w:r>
      <w:proofErr w:type="spellEnd"/>
      <w:r w:rsidRPr="000B0FFB">
        <w:rPr>
          <w:rFonts w:ascii="Times New Roman" w:eastAsia="Times New Roman" w:hAnsi="Times New Roman" w:cs="Times New Roman"/>
          <w:spacing w:val="2"/>
          <w:sz w:val="28"/>
          <w:szCs w:val="28"/>
          <w:lang w:eastAsia="ru-RU"/>
        </w:rPr>
        <w:t xml:space="preserve"> М.Б. защищена  диссертация на соискание ученой степени доктора сельскохозяйственных наук.  </w:t>
      </w:r>
    </w:p>
    <w:p w:rsidR="000B0FFB" w:rsidRPr="000B0FFB" w:rsidRDefault="000B0FFB" w:rsidP="000B0FFB">
      <w:pPr>
        <w:widowControl w:val="0"/>
        <w:tabs>
          <w:tab w:val="left" w:pos="375"/>
        </w:tabs>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Совместно с </w:t>
      </w:r>
      <w:proofErr w:type="gramStart"/>
      <w:r w:rsidRPr="000B0FFB">
        <w:rPr>
          <w:rFonts w:ascii="Times New Roman" w:eastAsia="Times New Roman" w:hAnsi="Times New Roman" w:cs="Times New Roman"/>
          <w:spacing w:val="2"/>
          <w:sz w:val="28"/>
          <w:szCs w:val="28"/>
          <w:lang w:eastAsia="ru-RU"/>
        </w:rPr>
        <w:t>Дагестанским</w:t>
      </w:r>
      <w:proofErr w:type="gramEnd"/>
      <w:r w:rsidRPr="000B0FFB">
        <w:rPr>
          <w:rFonts w:ascii="Times New Roman" w:eastAsia="Times New Roman" w:hAnsi="Times New Roman" w:cs="Times New Roman"/>
          <w:spacing w:val="2"/>
          <w:sz w:val="28"/>
          <w:szCs w:val="28"/>
          <w:lang w:eastAsia="ru-RU"/>
        </w:rPr>
        <w:t xml:space="preserve"> НИИСХ, проведены научные исследования по совершенствованию машин для </w:t>
      </w:r>
      <w:r w:rsidRPr="000B0FFB">
        <w:rPr>
          <w:rFonts w:ascii="Times New Roman" w:eastAsia="Times New Roman" w:hAnsi="Times New Roman" w:cs="Times New Roman"/>
          <w:spacing w:val="2"/>
          <w:sz w:val="28"/>
          <w:szCs w:val="28"/>
          <w:lang w:eastAsia="ru-RU"/>
        </w:rPr>
        <w:lastRenderedPageBreak/>
        <w:t xml:space="preserve">междурядной и </w:t>
      </w:r>
      <w:proofErr w:type="spellStart"/>
      <w:r w:rsidRPr="000B0FFB">
        <w:rPr>
          <w:rFonts w:ascii="Times New Roman" w:eastAsia="Times New Roman" w:hAnsi="Times New Roman" w:cs="Times New Roman"/>
          <w:spacing w:val="2"/>
          <w:sz w:val="28"/>
          <w:szCs w:val="28"/>
          <w:lang w:eastAsia="ru-RU"/>
        </w:rPr>
        <w:t>межкустовой</w:t>
      </w:r>
      <w:proofErr w:type="spellEnd"/>
      <w:r w:rsidRPr="000B0FFB">
        <w:rPr>
          <w:rFonts w:ascii="Times New Roman" w:eastAsia="Times New Roman" w:hAnsi="Times New Roman" w:cs="Times New Roman"/>
          <w:spacing w:val="2"/>
          <w:sz w:val="28"/>
          <w:szCs w:val="28"/>
          <w:lang w:eastAsia="ru-RU"/>
        </w:rPr>
        <w:t xml:space="preserve"> обработки почвы на виноградниках, проведены  исследования по совершенствованию комбинированных машин для обработки почвы.  Результаты исследований внедрены в производство.</w:t>
      </w:r>
    </w:p>
    <w:p w:rsidR="000B0FFB" w:rsidRPr="000B0FFB" w:rsidRDefault="000B0FFB" w:rsidP="000B0FFB">
      <w:pPr>
        <w:widowControl w:val="0"/>
        <w:tabs>
          <w:tab w:val="left" w:pos="375"/>
        </w:tabs>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Исследования по внесению гербицидов одновременно с предпосевной обработкой почвы проведены профессором </w:t>
      </w:r>
      <w:proofErr w:type="spellStart"/>
      <w:r w:rsidRPr="000B0FFB">
        <w:rPr>
          <w:rFonts w:ascii="Times New Roman" w:eastAsia="Times New Roman" w:hAnsi="Times New Roman" w:cs="Times New Roman"/>
          <w:spacing w:val="2"/>
          <w:sz w:val="28"/>
          <w:szCs w:val="28"/>
          <w:lang w:eastAsia="ru-RU"/>
        </w:rPr>
        <w:t>Байбулатовым</w:t>
      </w:r>
      <w:proofErr w:type="spellEnd"/>
      <w:r w:rsidRPr="000B0FFB">
        <w:rPr>
          <w:rFonts w:ascii="Times New Roman" w:eastAsia="Times New Roman" w:hAnsi="Times New Roman" w:cs="Times New Roman"/>
          <w:spacing w:val="2"/>
          <w:sz w:val="28"/>
          <w:szCs w:val="28"/>
          <w:lang w:eastAsia="ru-RU"/>
        </w:rPr>
        <w:t xml:space="preserve"> Т.С. и доцентом </w:t>
      </w:r>
      <w:proofErr w:type="spellStart"/>
      <w:r w:rsidRPr="000B0FFB">
        <w:rPr>
          <w:rFonts w:ascii="Times New Roman" w:eastAsia="Times New Roman" w:hAnsi="Times New Roman" w:cs="Times New Roman"/>
          <w:spacing w:val="2"/>
          <w:sz w:val="28"/>
          <w:szCs w:val="28"/>
          <w:lang w:eastAsia="ru-RU"/>
        </w:rPr>
        <w:t>Абдулнатиповым</w:t>
      </w:r>
      <w:proofErr w:type="spellEnd"/>
      <w:r w:rsidRPr="000B0FFB">
        <w:rPr>
          <w:rFonts w:ascii="Times New Roman" w:eastAsia="Times New Roman" w:hAnsi="Times New Roman" w:cs="Times New Roman"/>
          <w:spacing w:val="2"/>
          <w:sz w:val="28"/>
          <w:szCs w:val="28"/>
          <w:lang w:eastAsia="ru-RU"/>
        </w:rPr>
        <w:t xml:space="preserve"> М.Г.</w:t>
      </w:r>
    </w:p>
    <w:p w:rsidR="000B0FFB" w:rsidRPr="000B0FFB" w:rsidRDefault="000B0FFB" w:rsidP="000B0FFB">
      <w:pPr>
        <w:widowControl w:val="0"/>
        <w:shd w:val="clear" w:color="auto" w:fill="FFFFFF"/>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color w:val="000000"/>
          <w:spacing w:val="2"/>
          <w:sz w:val="28"/>
          <w:szCs w:val="28"/>
          <w:lang w:eastAsia="ru-RU"/>
        </w:rPr>
        <w:t>Получены зависимости, характеризующие кинематику и динамику технологического процесса обработки почвы. Изучены основные закономерности деформации почвы при взаимодействии с рабочими органами.</w:t>
      </w:r>
    </w:p>
    <w:p w:rsidR="000B0FFB" w:rsidRPr="000B0FFB" w:rsidRDefault="000B0FFB" w:rsidP="000B0FFB">
      <w:pPr>
        <w:widowControl w:val="0"/>
        <w:shd w:val="clear" w:color="auto" w:fill="FFFFFF"/>
        <w:autoSpaceDE w:val="0"/>
        <w:autoSpaceDN w:val="0"/>
        <w:adjustRightInd w:val="0"/>
        <w:spacing w:before="240" w:after="0" w:line="240" w:lineRule="auto"/>
        <w:ind w:firstLine="709"/>
        <w:contextualSpacing/>
        <w:jc w:val="both"/>
        <w:rPr>
          <w:rFonts w:ascii="Times New Roman" w:eastAsia="Times New Roman" w:hAnsi="Times New Roman" w:cs="Times New Roman"/>
          <w:color w:val="000000"/>
          <w:spacing w:val="2"/>
          <w:sz w:val="28"/>
          <w:szCs w:val="28"/>
          <w:lang w:eastAsia="ru-RU"/>
        </w:rPr>
      </w:pPr>
      <w:r w:rsidRPr="000B0FFB">
        <w:rPr>
          <w:rFonts w:ascii="Times New Roman" w:eastAsia="Times New Roman" w:hAnsi="Times New Roman" w:cs="Times New Roman"/>
          <w:color w:val="000000"/>
          <w:spacing w:val="2"/>
          <w:sz w:val="28"/>
          <w:szCs w:val="28"/>
          <w:lang w:eastAsia="ru-RU"/>
        </w:rPr>
        <w:t xml:space="preserve">Разработаны методики экспериментальных исследований машин. </w:t>
      </w:r>
    </w:p>
    <w:p w:rsidR="000B0FFB" w:rsidRPr="000B0FFB" w:rsidRDefault="000B0FFB" w:rsidP="000B0FFB">
      <w:pPr>
        <w:widowControl w:val="0"/>
        <w:shd w:val="clear" w:color="auto" w:fill="FFFFFF"/>
        <w:autoSpaceDE w:val="0"/>
        <w:autoSpaceDN w:val="0"/>
        <w:adjustRightInd w:val="0"/>
        <w:spacing w:before="240" w:after="0" w:line="240" w:lineRule="auto"/>
        <w:ind w:firstLine="709"/>
        <w:contextualSpacing/>
        <w:jc w:val="both"/>
        <w:rPr>
          <w:rFonts w:ascii="Times New Roman" w:eastAsia="Times New Roman" w:hAnsi="Times New Roman" w:cs="Times New Roman"/>
          <w:color w:val="000000"/>
          <w:spacing w:val="2"/>
          <w:sz w:val="28"/>
          <w:szCs w:val="28"/>
          <w:lang w:eastAsia="ru-RU"/>
        </w:rPr>
      </w:pPr>
      <w:r w:rsidRPr="000B0FFB">
        <w:rPr>
          <w:rFonts w:ascii="Times New Roman" w:eastAsia="Times New Roman" w:hAnsi="Times New Roman" w:cs="Times New Roman"/>
          <w:color w:val="000000"/>
          <w:spacing w:val="2"/>
          <w:sz w:val="28"/>
          <w:szCs w:val="28"/>
          <w:lang w:eastAsia="ru-RU"/>
        </w:rPr>
        <w:t>Результаты научной деятельности сотрудников кафедры получили отражение в публикациях научно-методического и учебно-методического характера, также были использованы в учебном процессе (в лекционных и семинарских занятиях). По данным проблемам подготовлены и опубликованы в печати: статьи, брошюры, учебно-методические пособия.</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Исследования по внесению удобрений  одновременно с предпосевной обработкой почвы проведены профессором </w:t>
      </w:r>
      <w:proofErr w:type="spellStart"/>
      <w:r w:rsidRPr="000B0FFB">
        <w:rPr>
          <w:rFonts w:ascii="Times New Roman" w:eastAsiaTheme="minorEastAsia" w:hAnsi="Times New Roman" w:cs="Times New Roman"/>
          <w:sz w:val="28"/>
          <w:szCs w:val="28"/>
          <w:lang w:eastAsia="ru-RU"/>
        </w:rPr>
        <w:t>Байбулатовым</w:t>
      </w:r>
      <w:proofErr w:type="spellEnd"/>
      <w:r w:rsidRPr="000B0FFB">
        <w:rPr>
          <w:rFonts w:ascii="Times New Roman" w:eastAsiaTheme="minorEastAsia" w:hAnsi="Times New Roman" w:cs="Times New Roman"/>
          <w:sz w:val="28"/>
          <w:szCs w:val="28"/>
          <w:lang w:eastAsia="ru-RU"/>
        </w:rPr>
        <w:t xml:space="preserve"> Т.С. и аспирантом </w:t>
      </w:r>
      <w:proofErr w:type="spellStart"/>
      <w:r w:rsidRPr="000B0FFB">
        <w:rPr>
          <w:rFonts w:ascii="Times New Roman" w:eastAsiaTheme="minorEastAsia" w:hAnsi="Times New Roman" w:cs="Times New Roman"/>
          <w:sz w:val="28"/>
          <w:szCs w:val="28"/>
          <w:lang w:eastAsia="ru-RU"/>
        </w:rPr>
        <w:t>Убайсовым</w:t>
      </w:r>
      <w:proofErr w:type="spellEnd"/>
      <w:r w:rsidRPr="000B0FFB">
        <w:rPr>
          <w:rFonts w:ascii="Times New Roman" w:eastAsiaTheme="minorEastAsia" w:hAnsi="Times New Roman" w:cs="Times New Roman"/>
          <w:sz w:val="28"/>
          <w:szCs w:val="28"/>
          <w:lang w:eastAsia="ru-RU"/>
        </w:rPr>
        <w:t xml:space="preserve"> А.М.</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Аспирант </w:t>
      </w:r>
      <w:proofErr w:type="spellStart"/>
      <w:r w:rsidRPr="000B0FFB">
        <w:rPr>
          <w:rFonts w:ascii="Times New Roman" w:eastAsiaTheme="minorEastAsia" w:hAnsi="Times New Roman" w:cs="Times New Roman"/>
          <w:sz w:val="28"/>
          <w:szCs w:val="28"/>
          <w:lang w:eastAsia="ru-RU"/>
        </w:rPr>
        <w:t>Убайсов</w:t>
      </w:r>
      <w:proofErr w:type="spellEnd"/>
      <w:r w:rsidRPr="000B0FFB">
        <w:rPr>
          <w:rFonts w:ascii="Times New Roman" w:eastAsiaTheme="minorEastAsia" w:hAnsi="Times New Roman" w:cs="Times New Roman"/>
          <w:sz w:val="28"/>
          <w:szCs w:val="28"/>
          <w:lang w:eastAsia="ru-RU"/>
        </w:rPr>
        <w:t xml:space="preserve"> А.М. принял участие в республиканском конкурсе «Лучший молодой ученый 2018 года» в номинации «Молодой аспирант».</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На основе научных исследований, проводимых на опытном участке учхоза Дагестанского ГАУ и в Южном Дагестане, в условиях полива и </w:t>
      </w:r>
      <w:proofErr w:type="spellStart"/>
      <w:r w:rsidRPr="000B0FFB">
        <w:rPr>
          <w:rFonts w:ascii="Times New Roman" w:eastAsiaTheme="minorEastAsia" w:hAnsi="Times New Roman" w:cs="Times New Roman"/>
          <w:sz w:val="28"/>
          <w:szCs w:val="28"/>
          <w:lang w:eastAsia="ru-RU"/>
        </w:rPr>
        <w:t>багары</w:t>
      </w:r>
      <w:proofErr w:type="spellEnd"/>
      <w:r w:rsidRPr="000B0FFB">
        <w:rPr>
          <w:rFonts w:ascii="Times New Roman" w:eastAsiaTheme="minorEastAsia" w:hAnsi="Times New Roman" w:cs="Times New Roman"/>
          <w:sz w:val="28"/>
          <w:szCs w:val="28"/>
          <w:lang w:eastAsia="ru-RU"/>
        </w:rPr>
        <w:t>, доцентом кафедры технических систем и цифрового сервиса выполняется докторская диссертация на тему: «Агробиологические аспекты использования адаптивного потенциала голозерного овса в различных почвенно-климатических условиях Республики Дагестан».</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Доцент Мазанов Р.Р.  проводит исследования по докторской диссертации «Пути снижения энергетических затрат на насосных станциях мелиоративного назначения в условиях Республики Дагестан». По данной теме им </w:t>
      </w:r>
      <w:proofErr w:type="gramStart"/>
      <w:r w:rsidRPr="000B0FFB">
        <w:rPr>
          <w:rFonts w:ascii="Times New Roman" w:eastAsiaTheme="minorEastAsia" w:hAnsi="Times New Roman" w:cs="Times New Roman"/>
          <w:sz w:val="28"/>
          <w:szCs w:val="28"/>
          <w:lang w:eastAsia="ru-RU"/>
        </w:rPr>
        <w:t>опубликованы</w:t>
      </w:r>
      <w:proofErr w:type="gramEnd"/>
      <w:r w:rsidRPr="000B0FFB">
        <w:rPr>
          <w:rFonts w:ascii="Times New Roman" w:eastAsiaTheme="minorEastAsia" w:hAnsi="Times New Roman" w:cs="Times New Roman"/>
          <w:sz w:val="28"/>
          <w:szCs w:val="28"/>
          <w:lang w:eastAsia="ru-RU"/>
        </w:rPr>
        <w:t xml:space="preserve"> 18 научных статей, в том числе 7 в изданиях ВАК. </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Преподаватели кафедры «Философия и история» продолжили работать по теме НИР – «Психологические аспекты совершенствования учебной деятельности в процессе преподавания гуманитарных, социальных дисциплин»:</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1. Профессор Раджабов О.Р. за отчетный период опубликовал 5 статей в сборниках международных и всероссийских конференциях, 1 статью из списка ВАК, 2 статьи в </w:t>
      </w:r>
      <w:r w:rsidRPr="000B0FFB">
        <w:rPr>
          <w:rFonts w:ascii="Times New Roman" w:eastAsia="Times New Roman" w:hAnsi="Times New Roman" w:cs="Times New Roman"/>
          <w:spacing w:val="2"/>
          <w:sz w:val="28"/>
          <w:szCs w:val="28"/>
          <w:lang w:val="en-US" w:eastAsia="ru-RU"/>
        </w:rPr>
        <w:t>Scopus</w:t>
      </w:r>
      <w:r w:rsidRPr="000B0FFB">
        <w:rPr>
          <w:rFonts w:ascii="Times New Roman" w:eastAsia="Times New Roman" w:hAnsi="Times New Roman" w:cs="Times New Roman"/>
          <w:spacing w:val="2"/>
          <w:sz w:val="28"/>
          <w:szCs w:val="28"/>
          <w:lang w:eastAsia="ru-RU"/>
        </w:rPr>
        <w:t>, 2 учебно-методических пособия и 1 учебник с грифом Минобразования РФ;</w:t>
      </w:r>
    </w:p>
    <w:p w:rsidR="000B0FFB" w:rsidRPr="000B0FFB" w:rsidRDefault="000B0FFB" w:rsidP="000B0FFB">
      <w:pPr>
        <w:widowControl w:val="0"/>
        <w:numPr>
          <w:ilvl w:val="0"/>
          <w:numId w:val="2"/>
        </w:num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Доцент Лобачева З.Н. опубликовала статью «Общее и особенное научного и религиозного </w:t>
      </w:r>
      <w:proofErr w:type="spellStart"/>
      <w:r w:rsidRPr="000B0FFB">
        <w:rPr>
          <w:rFonts w:ascii="Times New Roman" w:eastAsia="Times New Roman" w:hAnsi="Times New Roman" w:cs="Times New Roman"/>
          <w:spacing w:val="2"/>
          <w:sz w:val="28"/>
          <w:szCs w:val="28"/>
          <w:lang w:eastAsia="ru-RU"/>
        </w:rPr>
        <w:lastRenderedPageBreak/>
        <w:t>мировозрения</w:t>
      </w:r>
      <w:proofErr w:type="spellEnd"/>
      <w:r w:rsidRPr="000B0FFB">
        <w:rPr>
          <w:rFonts w:ascii="Times New Roman" w:eastAsia="Times New Roman" w:hAnsi="Times New Roman" w:cs="Times New Roman"/>
          <w:spacing w:val="2"/>
          <w:sz w:val="28"/>
          <w:szCs w:val="28"/>
          <w:lang w:eastAsia="ru-RU"/>
        </w:rPr>
        <w:t xml:space="preserve">» в журнале «Социально-гуманитарные знания», №6, г. Москва (издание ВАК), а также 5 статей в сборниках международных и всероссийских конференциях. Изданы 2 методических указаний по проведению семинарских занятий и организации самостоятельной работы студентов. </w:t>
      </w:r>
    </w:p>
    <w:p w:rsidR="000B0FFB" w:rsidRPr="000B0FFB" w:rsidRDefault="000B0FFB" w:rsidP="000B0FFB">
      <w:pPr>
        <w:widowControl w:val="0"/>
        <w:numPr>
          <w:ilvl w:val="0"/>
          <w:numId w:val="2"/>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Доценты Рамазанов Н.А., </w:t>
      </w:r>
      <w:proofErr w:type="spellStart"/>
      <w:r w:rsidRPr="000B0FFB">
        <w:rPr>
          <w:rFonts w:ascii="Times New Roman" w:eastAsia="Times New Roman" w:hAnsi="Times New Roman" w:cs="Times New Roman"/>
          <w:spacing w:val="2"/>
          <w:sz w:val="28"/>
          <w:szCs w:val="28"/>
          <w:lang w:eastAsia="ru-RU"/>
        </w:rPr>
        <w:t>Бигаева</w:t>
      </w:r>
      <w:proofErr w:type="spellEnd"/>
      <w:r w:rsidRPr="000B0FFB">
        <w:rPr>
          <w:rFonts w:ascii="Times New Roman" w:eastAsia="Times New Roman" w:hAnsi="Times New Roman" w:cs="Times New Roman"/>
          <w:spacing w:val="2"/>
          <w:sz w:val="28"/>
          <w:szCs w:val="28"/>
          <w:lang w:eastAsia="ru-RU"/>
        </w:rPr>
        <w:t xml:space="preserve"> З.С., </w:t>
      </w:r>
      <w:proofErr w:type="spellStart"/>
      <w:r w:rsidRPr="000B0FFB">
        <w:rPr>
          <w:rFonts w:ascii="Times New Roman" w:eastAsia="Times New Roman" w:hAnsi="Times New Roman" w:cs="Times New Roman"/>
          <w:spacing w:val="2"/>
          <w:sz w:val="28"/>
          <w:szCs w:val="28"/>
          <w:lang w:eastAsia="ru-RU"/>
        </w:rPr>
        <w:t>Баглиева</w:t>
      </w:r>
      <w:proofErr w:type="spellEnd"/>
      <w:r w:rsidRPr="000B0FFB">
        <w:rPr>
          <w:rFonts w:ascii="Times New Roman" w:eastAsia="Times New Roman" w:hAnsi="Times New Roman" w:cs="Times New Roman"/>
          <w:spacing w:val="2"/>
          <w:sz w:val="28"/>
          <w:szCs w:val="28"/>
          <w:lang w:eastAsia="ru-RU"/>
        </w:rPr>
        <w:t xml:space="preserve"> З.З., Мамаева М.А., Основные методы и формы совершенствования проведения лекционных и семинарских занятий по курсам  «История», «История Дагестана», «Культурология», «Социология» и «Политология».</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Основные результаты научной деятельности сотрудников кафедры получили отражение в публикациях и были использованы в учебном процессе (в лекционных и семинарских занятиях).</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Сотрудники кафедры принимали участие в различных значимых международных и всероссийских конференциях.</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Профессор Раджабов О.Р. принял участие </w:t>
      </w:r>
      <w:proofErr w:type="gramStart"/>
      <w:r w:rsidRPr="000B0FFB">
        <w:rPr>
          <w:rFonts w:ascii="Times New Roman" w:eastAsia="Times New Roman" w:hAnsi="Times New Roman" w:cs="Times New Roman"/>
          <w:spacing w:val="2"/>
          <w:sz w:val="28"/>
          <w:szCs w:val="28"/>
          <w:lang w:eastAsia="ru-RU"/>
        </w:rPr>
        <w:t>в</w:t>
      </w:r>
      <w:proofErr w:type="gramEnd"/>
      <w:r w:rsidRPr="000B0FFB">
        <w:rPr>
          <w:rFonts w:ascii="Times New Roman" w:eastAsia="Times New Roman" w:hAnsi="Times New Roman" w:cs="Times New Roman"/>
          <w:spacing w:val="2"/>
          <w:sz w:val="28"/>
          <w:szCs w:val="28"/>
          <w:lang w:eastAsia="ru-RU"/>
        </w:rPr>
        <w:t xml:space="preserve"> всероссийской конференции «</w:t>
      </w:r>
      <w:r w:rsidRPr="000B0FFB">
        <w:rPr>
          <w:rFonts w:ascii="Times New Roman" w:eastAsia="Times New Roman" w:hAnsi="Times New Roman" w:cs="Times New Roman"/>
          <w:spacing w:val="2"/>
          <w:sz w:val="28"/>
          <w:szCs w:val="28"/>
          <w:lang w:val="en-US" w:eastAsia="ru-RU"/>
        </w:rPr>
        <w:t>VI</w:t>
      </w:r>
      <w:r w:rsidRPr="000B0FFB">
        <w:rPr>
          <w:rFonts w:ascii="Times New Roman" w:eastAsia="Times New Roman" w:hAnsi="Times New Roman" w:cs="Times New Roman"/>
          <w:spacing w:val="2"/>
          <w:sz w:val="28"/>
          <w:szCs w:val="28"/>
          <w:lang w:eastAsia="ru-RU"/>
        </w:rPr>
        <w:t xml:space="preserve"> Молодежная научно-практическая конференция «Студенчество России: век </w:t>
      </w:r>
      <w:r w:rsidRPr="000B0FFB">
        <w:rPr>
          <w:rFonts w:ascii="Times New Roman" w:eastAsia="Times New Roman" w:hAnsi="Times New Roman" w:cs="Times New Roman"/>
          <w:spacing w:val="2"/>
          <w:sz w:val="28"/>
          <w:szCs w:val="28"/>
          <w:lang w:val="en-US" w:eastAsia="ru-RU"/>
        </w:rPr>
        <w:t>XXI</w:t>
      </w:r>
      <w:r w:rsidRPr="000B0FFB">
        <w:rPr>
          <w:rFonts w:ascii="Times New Roman" w:eastAsia="Times New Roman" w:hAnsi="Times New Roman" w:cs="Times New Roman"/>
          <w:spacing w:val="2"/>
          <w:sz w:val="28"/>
          <w:szCs w:val="28"/>
          <w:lang w:eastAsia="ru-RU"/>
        </w:rPr>
        <w:t>, г. Орел»».</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Доцент кафедры Магомедова У. Г.-Г. учувствовала в </w:t>
      </w:r>
      <w:r w:rsidRPr="000B0FFB">
        <w:rPr>
          <w:rFonts w:ascii="Times New Roman" w:eastAsia="Times New Roman" w:hAnsi="Times New Roman" w:cs="Times New Roman"/>
          <w:spacing w:val="2"/>
          <w:sz w:val="28"/>
          <w:szCs w:val="28"/>
          <w:lang w:val="en-US" w:eastAsia="ru-RU"/>
        </w:rPr>
        <w:t>VI</w:t>
      </w:r>
      <w:r w:rsidRPr="000B0FFB">
        <w:rPr>
          <w:rFonts w:ascii="Times New Roman" w:eastAsia="Times New Roman" w:hAnsi="Times New Roman" w:cs="Times New Roman"/>
          <w:spacing w:val="2"/>
          <w:sz w:val="28"/>
          <w:szCs w:val="28"/>
          <w:lang w:eastAsia="ru-RU"/>
        </w:rPr>
        <w:t xml:space="preserve"> Молодежная научной конференции «Космизм и </w:t>
      </w:r>
      <w:proofErr w:type="spellStart"/>
      <w:r w:rsidRPr="000B0FFB">
        <w:rPr>
          <w:rFonts w:ascii="Times New Roman" w:eastAsia="Times New Roman" w:hAnsi="Times New Roman" w:cs="Times New Roman"/>
          <w:spacing w:val="2"/>
          <w:sz w:val="28"/>
          <w:szCs w:val="28"/>
          <w:lang w:eastAsia="ru-RU"/>
        </w:rPr>
        <w:t>органицизм</w:t>
      </w:r>
      <w:proofErr w:type="spellEnd"/>
      <w:r w:rsidRPr="000B0FFB">
        <w:rPr>
          <w:rFonts w:ascii="Times New Roman" w:eastAsia="Times New Roman" w:hAnsi="Times New Roman" w:cs="Times New Roman"/>
          <w:spacing w:val="2"/>
          <w:sz w:val="28"/>
          <w:szCs w:val="28"/>
          <w:lang w:eastAsia="ru-RU"/>
        </w:rPr>
        <w:t>: эволюция и актуальность», Санкт-Петербург.</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p>
    <w:p w:rsidR="000B0FFB" w:rsidRPr="000B0FFB" w:rsidRDefault="000B0FFB" w:rsidP="000B0FFB">
      <w:pPr>
        <w:widowControl w:val="0"/>
        <w:autoSpaceDE w:val="0"/>
        <w:autoSpaceDN w:val="0"/>
        <w:adjustRightInd w:val="0"/>
        <w:spacing w:before="240" w:after="0" w:line="240" w:lineRule="auto"/>
        <w:ind w:firstLine="709"/>
        <w:jc w:val="both"/>
        <w:rPr>
          <w:rFonts w:ascii="Times New Roman" w:eastAsia="Times New Roman" w:hAnsi="Times New Roman" w:cs="Times New Roman"/>
          <w:bCs/>
          <w:color w:val="000000"/>
          <w:spacing w:val="2"/>
          <w:sz w:val="28"/>
          <w:szCs w:val="28"/>
          <w:lang w:eastAsia="ru-RU"/>
        </w:rPr>
      </w:pPr>
      <w:r w:rsidRPr="000B0FFB">
        <w:rPr>
          <w:rFonts w:ascii="Times New Roman" w:eastAsia="Times New Roman" w:hAnsi="Times New Roman" w:cs="Times New Roman"/>
          <w:bCs/>
          <w:color w:val="000000"/>
          <w:spacing w:val="2"/>
          <w:sz w:val="28"/>
          <w:szCs w:val="28"/>
          <w:lang w:eastAsia="ru-RU"/>
        </w:rPr>
        <w:t xml:space="preserve">Повышение квалификации сотрудников кафедры «Право и БЖД» проходило в соответствии  с действующими планами по повышению квалификации и графиком избрания сотрудников на соответствующие должности штатного расписания кафедр. </w:t>
      </w:r>
    </w:p>
    <w:p w:rsidR="000B0FFB" w:rsidRPr="000B0FFB" w:rsidRDefault="000B0FFB" w:rsidP="000B0FFB">
      <w:pPr>
        <w:widowControl w:val="0"/>
        <w:autoSpaceDE w:val="0"/>
        <w:autoSpaceDN w:val="0"/>
        <w:adjustRightInd w:val="0"/>
        <w:spacing w:before="240" w:after="0" w:line="240" w:lineRule="auto"/>
        <w:ind w:firstLine="708"/>
        <w:jc w:val="both"/>
        <w:rPr>
          <w:rFonts w:ascii="Times New Roman" w:eastAsia="Times New Roman" w:hAnsi="Times New Roman" w:cs="Times New Roman"/>
          <w:bCs/>
          <w:color w:val="000000"/>
          <w:spacing w:val="2"/>
          <w:sz w:val="28"/>
          <w:szCs w:val="28"/>
          <w:lang w:eastAsia="ru-RU"/>
        </w:rPr>
      </w:pPr>
      <w:r w:rsidRPr="000B0FFB">
        <w:rPr>
          <w:rFonts w:ascii="Times New Roman" w:eastAsia="Times New Roman" w:hAnsi="Times New Roman" w:cs="Times New Roman"/>
          <w:bCs/>
          <w:color w:val="000000"/>
          <w:spacing w:val="2"/>
          <w:sz w:val="28"/>
          <w:szCs w:val="28"/>
          <w:lang w:eastAsia="ru-RU"/>
        </w:rPr>
        <w:t>Доцент кафедры (</w:t>
      </w:r>
      <w:proofErr w:type="spellStart"/>
      <w:r w:rsidRPr="000B0FFB">
        <w:rPr>
          <w:rFonts w:ascii="Times New Roman" w:eastAsia="Times New Roman" w:hAnsi="Times New Roman" w:cs="Times New Roman"/>
          <w:bCs/>
          <w:color w:val="000000"/>
          <w:spacing w:val="2"/>
          <w:sz w:val="28"/>
          <w:szCs w:val="28"/>
          <w:lang w:eastAsia="ru-RU"/>
        </w:rPr>
        <w:t>зав</w:t>
      </w:r>
      <w:proofErr w:type="gramStart"/>
      <w:r w:rsidRPr="000B0FFB">
        <w:rPr>
          <w:rFonts w:ascii="Times New Roman" w:eastAsia="Times New Roman" w:hAnsi="Times New Roman" w:cs="Times New Roman"/>
          <w:bCs/>
          <w:color w:val="000000"/>
          <w:spacing w:val="2"/>
          <w:sz w:val="28"/>
          <w:szCs w:val="28"/>
          <w:lang w:eastAsia="ru-RU"/>
        </w:rPr>
        <w:t>.к</w:t>
      </w:r>
      <w:proofErr w:type="gramEnd"/>
      <w:r w:rsidRPr="000B0FFB">
        <w:rPr>
          <w:rFonts w:ascii="Times New Roman" w:eastAsia="Times New Roman" w:hAnsi="Times New Roman" w:cs="Times New Roman"/>
          <w:bCs/>
          <w:color w:val="000000"/>
          <w:spacing w:val="2"/>
          <w:sz w:val="28"/>
          <w:szCs w:val="28"/>
          <w:lang w:eastAsia="ru-RU"/>
        </w:rPr>
        <w:t>афедрой</w:t>
      </w:r>
      <w:proofErr w:type="spellEnd"/>
      <w:r w:rsidRPr="000B0FFB">
        <w:rPr>
          <w:rFonts w:ascii="Times New Roman" w:eastAsia="Times New Roman" w:hAnsi="Times New Roman" w:cs="Times New Roman"/>
          <w:bCs/>
          <w:color w:val="000000"/>
          <w:spacing w:val="2"/>
          <w:sz w:val="28"/>
          <w:szCs w:val="28"/>
          <w:lang w:eastAsia="ru-RU"/>
        </w:rPr>
        <w:t xml:space="preserve">) права и безопасности жизнедеятельности </w:t>
      </w:r>
      <w:proofErr w:type="spellStart"/>
      <w:r w:rsidRPr="000B0FFB">
        <w:rPr>
          <w:rFonts w:ascii="Times New Roman" w:eastAsia="Times New Roman" w:hAnsi="Times New Roman" w:cs="Times New Roman"/>
          <w:bCs/>
          <w:color w:val="000000"/>
          <w:spacing w:val="2"/>
          <w:sz w:val="28"/>
          <w:szCs w:val="28"/>
          <w:lang w:eastAsia="ru-RU"/>
        </w:rPr>
        <w:t>Батырбиев</w:t>
      </w:r>
      <w:proofErr w:type="spellEnd"/>
      <w:r w:rsidRPr="000B0FFB">
        <w:rPr>
          <w:rFonts w:ascii="Times New Roman" w:eastAsia="Times New Roman" w:hAnsi="Times New Roman" w:cs="Times New Roman"/>
          <w:bCs/>
          <w:color w:val="000000"/>
          <w:spacing w:val="2"/>
          <w:sz w:val="28"/>
          <w:szCs w:val="28"/>
          <w:lang w:eastAsia="ru-RU"/>
        </w:rPr>
        <w:t xml:space="preserve"> Т.Б., доцент Меджидова А.М., старшие преподаватели Магомедова Н.Ф., </w:t>
      </w:r>
      <w:proofErr w:type="spellStart"/>
      <w:r w:rsidRPr="000B0FFB">
        <w:rPr>
          <w:rFonts w:ascii="Times New Roman" w:eastAsia="Times New Roman" w:hAnsi="Times New Roman" w:cs="Times New Roman"/>
          <w:bCs/>
          <w:color w:val="000000"/>
          <w:spacing w:val="2"/>
          <w:sz w:val="28"/>
          <w:szCs w:val="28"/>
          <w:lang w:eastAsia="ru-RU"/>
        </w:rPr>
        <w:t>Бабатов</w:t>
      </w:r>
      <w:proofErr w:type="spellEnd"/>
      <w:r w:rsidRPr="000B0FFB">
        <w:rPr>
          <w:rFonts w:ascii="Times New Roman" w:eastAsia="Times New Roman" w:hAnsi="Times New Roman" w:cs="Times New Roman"/>
          <w:bCs/>
          <w:color w:val="000000"/>
          <w:spacing w:val="2"/>
          <w:sz w:val="28"/>
          <w:szCs w:val="28"/>
          <w:lang w:eastAsia="ru-RU"/>
        </w:rPr>
        <w:t xml:space="preserve"> З.Б. прошли обучение в ДГУ по дополнительной профессиональной программе «Инновационные технологии формирования профессиональных компетентностей студентов естественного цикла», в объема 72 часа от 26.06.2018 года. </w:t>
      </w:r>
    </w:p>
    <w:p w:rsidR="000B0FFB" w:rsidRPr="000B0FFB" w:rsidRDefault="000B0FFB" w:rsidP="000B0FFB">
      <w:pPr>
        <w:widowControl w:val="0"/>
        <w:autoSpaceDE w:val="0"/>
        <w:autoSpaceDN w:val="0"/>
        <w:adjustRightInd w:val="0"/>
        <w:spacing w:before="240" w:after="0" w:line="240" w:lineRule="auto"/>
        <w:ind w:firstLine="708"/>
        <w:jc w:val="both"/>
        <w:rPr>
          <w:rFonts w:ascii="Times New Roman" w:eastAsia="Times New Roman" w:hAnsi="Times New Roman" w:cs="Times New Roman"/>
          <w:bCs/>
          <w:color w:val="000000"/>
          <w:spacing w:val="2"/>
          <w:sz w:val="28"/>
          <w:szCs w:val="28"/>
          <w:lang w:eastAsia="ru-RU"/>
        </w:rPr>
      </w:pPr>
      <w:r w:rsidRPr="000B0FFB">
        <w:rPr>
          <w:rFonts w:ascii="Times New Roman" w:eastAsia="Times New Roman" w:hAnsi="Times New Roman" w:cs="Times New Roman"/>
          <w:bCs/>
          <w:color w:val="000000"/>
          <w:spacing w:val="2"/>
          <w:sz w:val="28"/>
          <w:szCs w:val="28"/>
          <w:lang w:eastAsia="ru-RU"/>
        </w:rPr>
        <w:t>По завершении семинара всем участникам были выданы соответствующие удостоверения.</w:t>
      </w:r>
    </w:p>
    <w:p w:rsidR="000B0FFB" w:rsidRPr="000B0FFB" w:rsidRDefault="000B0FFB" w:rsidP="000B0FFB">
      <w:pPr>
        <w:widowControl w:val="0"/>
        <w:shd w:val="clear" w:color="auto" w:fill="FFFFFF"/>
        <w:autoSpaceDE w:val="0"/>
        <w:autoSpaceDN w:val="0"/>
        <w:adjustRightInd w:val="0"/>
        <w:spacing w:before="240" w:after="0" w:line="240" w:lineRule="auto"/>
        <w:ind w:firstLine="709"/>
        <w:jc w:val="both"/>
        <w:rPr>
          <w:rFonts w:ascii="Times New Roman" w:eastAsia="Times New Roman" w:hAnsi="Times New Roman" w:cs="Times New Roman"/>
          <w:b/>
          <w:bCs/>
          <w:color w:val="000000"/>
          <w:spacing w:val="2"/>
          <w:sz w:val="28"/>
          <w:szCs w:val="28"/>
          <w:lang w:eastAsia="ru-RU"/>
        </w:rPr>
      </w:pPr>
      <w:r w:rsidRPr="000B0FFB">
        <w:rPr>
          <w:rFonts w:ascii="Times New Roman" w:eastAsiaTheme="minorEastAsia" w:hAnsi="Times New Roman" w:cs="Times New Roman"/>
          <w:spacing w:val="2"/>
          <w:sz w:val="28"/>
          <w:szCs w:val="28"/>
          <w:lang w:eastAsia="ru-RU"/>
        </w:rPr>
        <w:t xml:space="preserve">В связи с новым подходом к образовательной системе в агропромышленном комплексе также изменяются правовые нормы в решении различных задач, исходя из этого </w:t>
      </w:r>
      <w:r w:rsidRPr="000B0FFB">
        <w:rPr>
          <w:rFonts w:ascii="Times New Roman" w:eastAsia="Calibri" w:hAnsi="Times New Roman" w:cs="Times New Roman"/>
          <w:spacing w:val="2"/>
          <w:sz w:val="28"/>
          <w:szCs w:val="28"/>
        </w:rPr>
        <w:t xml:space="preserve">кафедра «Право и БЖД» использует новейшую методику в разработке УМД и учебно-методических пособий к семинарским и практическим занятиям. </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proofErr w:type="gramStart"/>
      <w:r w:rsidRPr="000B0FFB">
        <w:rPr>
          <w:rFonts w:ascii="Times New Roman" w:eastAsia="Calibri" w:hAnsi="Times New Roman" w:cs="Times New Roman"/>
          <w:spacing w:val="2"/>
          <w:sz w:val="28"/>
          <w:szCs w:val="28"/>
        </w:rPr>
        <w:lastRenderedPageBreak/>
        <w:t xml:space="preserve">В соответствии с утвержденными темами научно-исследовательской работы, сотрудники кафедры факультета в 2018 году продолжили исследования по темам: </w:t>
      </w:r>
      <w:r w:rsidRPr="000B0FFB">
        <w:rPr>
          <w:rFonts w:ascii="Times New Roman" w:eastAsiaTheme="minorEastAsia" w:hAnsi="Times New Roman" w:cs="Times New Roman"/>
          <w:sz w:val="28"/>
          <w:szCs w:val="28"/>
          <w:lang w:eastAsia="ru-RU"/>
        </w:rPr>
        <w:t xml:space="preserve">кафедра выполняет внебюджетную научную тему по инновационным технологиям «Создание страхового фонда документации на предприятиях Дагестана», а также </w:t>
      </w:r>
      <w:r w:rsidRPr="000B0FFB">
        <w:rPr>
          <w:rFonts w:ascii="Times New Roman" w:eastAsiaTheme="minorEastAsia" w:hAnsi="Times New Roman" w:cs="Times New Roman"/>
          <w:color w:val="000000" w:themeColor="text1"/>
          <w:sz w:val="28"/>
          <w:szCs w:val="28"/>
          <w:lang w:eastAsia="ru-RU"/>
        </w:rPr>
        <w:t xml:space="preserve">работает </w:t>
      </w:r>
      <w:r w:rsidRPr="000B0FFB">
        <w:rPr>
          <w:rFonts w:ascii="Times New Roman" w:eastAsiaTheme="minorEastAsia" w:hAnsi="Times New Roman" w:cs="Times New Roman"/>
          <w:sz w:val="28"/>
          <w:szCs w:val="28"/>
          <w:lang w:eastAsia="ru-RU"/>
        </w:rPr>
        <w:t>над комплексной научно-методической темой «Проблемы высшей школы», по разделу «Роль кафедры права и безопасность жизнедеятельности в комплексном воспитании студентов» В выполнении данной темы  участвуют все</w:t>
      </w:r>
      <w:proofErr w:type="gramEnd"/>
      <w:r w:rsidRPr="000B0FFB">
        <w:rPr>
          <w:rFonts w:ascii="Times New Roman" w:eastAsiaTheme="minorEastAsia" w:hAnsi="Times New Roman" w:cs="Times New Roman"/>
          <w:sz w:val="28"/>
          <w:szCs w:val="28"/>
          <w:lang w:eastAsia="ru-RU"/>
        </w:rPr>
        <w:t xml:space="preserve"> преподаватели кафедры.  </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r w:rsidRPr="000B0FFB">
        <w:rPr>
          <w:rFonts w:ascii="Times New Roman" w:eastAsiaTheme="minorEastAsia" w:hAnsi="Times New Roman" w:cs="Times New Roman"/>
          <w:color w:val="000000" w:themeColor="text1"/>
          <w:sz w:val="28"/>
          <w:szCs w:val="28"/>
          <w:lang w:eastAsia="ru-RU"/>
        </w:rPr>
        <w:t xml:space="preserve">По результатам научных исследований в 2018 г. на кафедре </w:t>
      </w:r>
      <w:proofErr w:type="gramStart"/>
      <w:r w:rsidRPr="000B0FFB">
        <w:rPr>
          <w:rFonts w:ascii="Times New Roman" w:eastAsiaTheme="minorEastAsia" w:hAnsi="Times New Roman" w:cs="Times New Roman"/>
          <w:color w:val="000000" w:themeColor="text1"/>
          <w:sz w:val="28"/>
          <w:szCs w:val="28"/>
          <w:lang w:eastAsia="ru-RU"/>
        </w:rPr>
        <w:t>защищена</w:t>
      </w:r>
      <w:proofErr w:type="gramEnd"/>
      <w:r w:rsidRPr="000B0FFB">
        <w:rPr>
          <w:rFonts w:ascii="Times New Roman" w:eastAsiaTheme="minorEastAsia" w:hAnsi="Times New Roman" w:cs="Times New Roman"/>
          <w:color w:val="000000" w:themeColor="text1"/>
          <w:sz w:val="28"/>
          <w:szCs w:val="28"/>
          <w:lang w:eastAsia="ru-RU"/>
        </w:rPr>
        <w:t>:</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 кандидатская диссертация старшим преподавателем </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М.А. </w:t>
      </w:r>
      <w:proofErr w:type="spellStart"/>
      <w:r w:rsidRPr="000B0FFB">
        <w:rPr>
          <w:rFonts w:ascii="Times New Roman" w:eastAsiaTheme="minorEastAsia" w:hAnsi="Times New Roman" w:cs="Times New Roman"/>
          <w:sz w:val="28"/>
          <w:szCs w:val="28"/>
          <w:lang w:eastAsia="ru-RU"/>
        </w:rPr>
        <w:t>Муртузалиевой</w:t>
      </w:r>
      <w:proofErr w:type="spellEnd"/>
      <w:r w:rsidRPr="000B0FFB">
        <w:rPr>
          <w:rFonts w:ascii="Times New Roman" w:eastAsiaTheme="minorEastAsia" w:hAnsi="Times New Roman" w:cs="Times New Roman"/>
          <w:sz w:val="28"/>
          <w:szCs w:val="28"/>
          <w:lang w:eastAsia="ru-RU"/>
        </w:rPr>
        <w:t xml:space="preserve"> по теме: «Педагогические условия формирования правовой    культуры студента сельскохозяйственного вуза».</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Ведется подготовка</w:t>
      </w:r>
      <w:r w:rsidRPr="000B0FFB">
        <w:rPr>
          <w:rFonts w:ascii="Times New Roman" w:eastAsiaTheme="minorEastAsia" w:hAnsi="Times New Roman" w:cs="Times New Roman"/>
          <w:b/>
          <w:sz w:val="28"/>
          <w:szCs w:val="28"/>
          <w:lang w:eastAsia="ru-RU"/>
        </w:rPr>
        <w:t xml:space="preserve"> </w:t>
      </w:r>
      <w:r w:rsidRPr="000B0FFB">
        <w:rPr>
          <w:rFonts w:ascii="Times New Roman" w:eastAsiaTheme="minorEastAsia" w:hAnsi="Times New Roman" w:cs="Times New Roman"/>
          <w:sz w:val="28"/>
          <w:szCs w:val="28"/>
          <w:lang w:eastAsia="ru-RU"/>
        </w:rPr>
        <w:t xml:space="preserve">к защите кандидатской диссертации старшими преподавателями Н.Ф. Магомедовой и Д.М. </w:t>
      </w:r>
      <w:proofErr w:type="spellStart"/>
      <w:r w:rsidRPr="000B0FFB">
        <w:rPr>
          <w:rFonts w:ascii="Times New Roman" w:eastAsiaTheme="minorEastAsia" w:hAnsi="Times New Roman" w:cs="Times New Roman"/>
          <w:sz w:val="28"/>
          <w:szCs w:val="28"/>
          <w:lang w:eastAsia="ru-RU"/>
        </w:rPr>
        <w:t>Рамазановым</w:t>
      </w:r>
      <w:proofErr w:type="spellEnd"/>
      <w:r w:rsidRPr="000B0FFB">
        <w:rPr>
          <w:rFonts w:ascii="Times New Roman" w:eastAsiaTheme="minorEastAsia" w:hAnsi="Times New Roman" w:cs="Times New Roman"/>
          <w:sz w:val="28"/>
          <w:szCs w:val="28"/>
          <w:lang w:eastAsia="ru-RU"/>
        </w:rPr>
        <w:t>.</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Calibri" w:hAnsi="Times New Roman" w:cs="Times New Roman"/>
          <w:noProof/>
          <w:spacing w:val="2"/>
          <w:sz w:val="28"/>
          <w:szCs w:val="28"/>
          <w:lang w:eastAsia="ru-RU"/>
        </w:rPr>
        <w:t>По данным  проблемам разработаны и опубликованы в печати: статьи, учебно-методические пособия.</w:t>
      </w:r>
    </w:p>
    <w:p w:rsidR="000B0FFB" w:rsidRPr="000B0FFB" w:rsidRDefault="000B0FFB" w:rsidP="000B0FFB">
      <w:pPr>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-численность НПР, участвующих в НИР на платной основе – 7;</w:t>
      </w:r>
    </w:p>
    <w:p w:rsidR="000B0FFB" w:rsidRPr="000B0FFB" w:rsidRDefault="000B0FFB" w:rsidP="000B0FFB">
      <w:pPr>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-численность студентов/аспирантов, привлекаемых на платной основе к НИР – нет;</w:t>
      </w:r>
    </w:p>
    <w:p w:rsidR="000B0FFB" w:rsidRPr="000B0FFB" w:rsidRDefault="000B0FFB" w:rsidP="000B0FFB">
      <w:pPr>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-количество проведённых всероссийских и международных конференций, симпозиумов, научных семинаров – 10</w:t>
      </w:r>
      <w:r w:rsidRPr="000B0FFB">
        <w:rPr>
          <w:rFonts w:ascii="Times New Roman" w:eastAsiaTheme="minorEastAsia" w:hAnsi="Times New Roman" w:cs="Times New Roman"/>
          <w:b/>
          <w:spacing w:val="2"/>
          <w:sz w:val="28"/>
          <w:szCs w:val="28"/>
          <w:lang w:eastAsia="ru-RU"/>
        </w:rPr>
        <w:t xml:space="preserve"> </w:t>
      </w:r>
      <w:r w:rsidRPr="000B0FFB">
        <w:rPr>
          <w:rFonts w:ascii="Times New Roman" w:eastAsiaTheme="minorEastAsia" w:hAnsi="Times New Roman" w:cs="Times New Roman"/>
          <w:spacing w:val="2"/>
          <w:sz w:val="28"/>
          <w:szCs w:val="28"/>
          <w:lang w:eastAsia="ru-RU"/>
        </w:rPr>
        <w:t>(</w:t>
      </w:r>
      <w:r w:rsidRPr="000B0FFB">
        <w:rPr>
          <w:rFonts w:ascii="Times New Roman" w:eastAsia="Times New Roman" w:hAnsi="Times New Roman" w:cs="Times New Roman"/>
          <w:spacing w:val="2"/>
          <w:sz w:val="28"/>
          <w:szCs w:val="28"/>
          <w:lang w:eastAsia="ru-RU"/>
        </w:rPr>
        <w:t>Международная научно-практическая конференция «Проблемы и перспективы развития агропромышленного комплекса юга России», г.Махачкала, 2018г.).</w:t>
      </w:r>
    </w:p>
    <w:p w:rsidR="000B0FFB" w:rsidRPr="000B0FFB" w:rsidRDefault="000B0FFB" w:rsidP="000B0FFB">
      <w:pPr>
        <w:autoSpaceDE w:val="0"/>
        <w:autoSpaceDN w:val="0"/>
        <w:adjustRightInd w:val="0"/>
        <w:spacing w:before="240" w:after="0" w:line="240" w:lineRule="auto"/>
        <w:ind w:firstLine="709"/>
        <w:contextualSpacing/>
        <w:jc w:val="both"/>
        <w:rPr>
          <w:rFonts w:ascii="Times New Roman" w:eastAsiaTheme="minorEastAsia" w:hAnsi="Times New Roman" w:cs="Times New Roman"/>
          <w:bCs/>
          <w:sz w:val="28"/>
          <w:szCs w:val="28"/>
          <w:lang w:eastAsia="ru-RU"/>
        </w:rPr>
      </w:pPr>
      <w:r w:rsidRPr="000B0FFB">
        <w:rPr>
          <w:rFonts w:ascii="Times New Roman" w:eastAsiaTheme="minorEastAsia" w:hAnsi="Times New Roman" w:cs="Times New Roman"/>
          <w:sz w:val="28"/>
          <w:szCs w:val="28"/>
          <w:lang w:eastAsia="ru-RU"/>
        </w:rPr>
        <w:t xml:space="preserve">Под руководством старших преподавателей </w:t>
      </w:r>
      <w:proofErr w:type="spellStart"/>
      <w:r w:rsidRPr="000B0FFB">
        <w:rPr>
          <w:rFonts w:ascii="Times New Roman" w:eastAsiaTheme="minorEastAsia" w:hAnsi="Times New Roman" w:cs="Times New Roman"/>
          <w:sz w:val="28"/>
          <w:szCs w:val="28"/>
          <w:lang w:eastAsia="ru-RU"/>
        </w:rPr>
        <w:t>Муртузалиевой</w:t>
      </w:r>
      <w:proofErr w:type="spellEnd"/>
      <w:r w:rsidRPr="000B0FFB">
        <w:rPr>
          <w:rFonts w:ascii="Times New Roman" w:eastAsiaTheme="minorEastAsia" w:hAnsi="Times New Roman" w:cs="Times New Roman"/>
          <w:sz w:val="28"/>
          <w:szCs w:val="28"/>
          <w:lang w:eastAsia="ru-RU"/>
        </w:rPr>
        <w:t xml:space="preserve"> М.А. и Магомедовой Н.Ф. студенты </w:t>
      </w:r>
      <w:proofErr w:type="spellStart"/>
      <w:r w:rsidRPr="000B0FFB">
        <w:rPr>
          <w:rFonts w:ascii="Times New Roman" w:eastAsiaTheme="minorEastAsia" w:hAnsi="Times New Roman" w:cs="Times New Roman"/>
          <w:sz w:val="28"/>
          <w:szCs w:val="28"/>
          <w:lang w:eastAsia="ru-RU"/>
        </w:rPr>
        <w:t>Кужева</w:t>
      </w:r>
      <w:proofErr w:type="spellEnd"/>
      <w:r w:rsidRPr="000B0FFB">
        <w:rPr>
          <w:rFonts w:ascii="Times New Roman" w:eastAsiaTheme="minorEastAsia" w:hAnsi="Times New Roman" w:cs="Times New Roman"/>
          <w:sz w:val="28"/>
          <w:szCs w:val="28"/>
          <w:lang w:eastAsia="ru-RU"/>
        </w:rPr>
        <w:t xml:space="preserve"> С. 223 гр., Ерохина Д. 223 гр., Нажмудинов А. 725 гр. участвовали в межвузовской Олимпиаде, проводимой Минобразования РД, стали призерами и отмечены денежными  премиями. </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hAnsi="Times New Roman" w:cs="Times New Roman"/>
          <w:spacing w:val="2"/>
          <w:sz w:val="28"/>
          <w:szCs w:val="28"/>
        </w:rPr>
        <w:t xml:space="preserve">Научно - исследовательская работа студентов осуществляется в научных кружках «Экономика - механику» и «Правовед» на базе кафедры, где ведутся научные исследования. </w:t>
      </w:r>
      <w:r w:rsidRPr="000B0FFB">
        <w:rPr>
          <w:rFonts w:ascii="Times New Roman" w:eastAsia="Times New Roman" w:hAnsi="Times New Roman" w:cs="Times New Roman"/>
          <w:spacing w:val="2"/>
          <w:sz w:val="28"/>
          <w:szCs w:val="28"/>
          <w:lang w:eastAsia="ru-RU"/>
        </w:rPr>
        <w:t xml:space="preserve">Цель -  заинтересовать студентов в изучении новых материалов, расширять знания молодежи достижениями науки, приобретать навыки исследовательской работы. </w:t>
      </w:r>
    </w:p>
    <w:p w:rsidR="000B0FFB" w:rsidRPr="000B0FFB" w:rsidRDefault="000B0FFB" w:rsidP="000B0FFB">
      <w:pPr>
        <w:autoSpaceDE w:val="0"/>
        <w:autoSpaceDN w:val="0"/>
        <w:adjustRightInd w:val="0"/>
        <w:spacing w:before="240" w:after="0" w:line="240" w:lineRule="auto"/>
        <w:ind w:firstLine="709"/>
        <w:contextualSpacing/>
        <w:jc w:val="center"/>
        <w:rPr>
          <w:rFonts w:ascii="Times New Roman" w:eastAsiaTheme="minorEastAsia" w:hAnsi="Times New Roman" w:cs="Times New Roman"/>
          <w:b/>
          <w:spacing w:val="2"/>
          <w:sz w:val="28"/>
          <w:szCs w:val="28"/>
          <w:lang w:eastAsia="ru-RU"/>
        </w:rPr>
      </w:pPr>
      <w:r w:rsidRPr="000B0FFB">
        <w:rPr>
          <w:rFonts w:ascii="Times New Roman" w:eastAsiaTheme="minorEastAsia" w:hAnsi="Times New Roman" w:cs="Times New Roman"/>
          <w:b/>
          <w:spacing w:val="2"/>
          <w:sz w:val="28"/>
          <w:szCs w:val="28"/>
          <w:lang w:eastAsia="ru-RU"/>
        </w:rPr>
        <w:t>Задачи, которые ставит перед собой НПР кафедры  на 2019 год по по</w:t>
      </w:r>
      <w:r w:rsidRPr="000B0FFB">
        <w:rPr>
          <w:rFonts w:ascii="Times New Roman" w:eastAsiaTheme="minorEastAsia" w:hAnsi="Times New Roman" w:cs="Times New Roman"/>
          <w:b/>
          <w:spacing w:val="2"/>
          <w:sz w:val="28"/>
          <w:szCs w:val="28"/>
          <w:lang w:eastAsia="ru-RU"/>
        </w:rPr>
        <w:softHyphen/>
        <w:t>вышению уровня и качества перечисленных показателей.</w:t>
      </w:r>
    </w:p>
    <w:p w:rsidR="000B0FFB" w:rsidRPr="000B0FFB" w:rsidRDefault="000B0FFB" w:rsidP="000B0FFB">
      <w:pPr>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1. Повысить эффективность научных исследований, внедрение результатов исследований в производство. Поднять количество и качество публикуемых работ;</w:t>
      </w:r>
    </w:p>
    <w:p w:rsidR="000B0FFB" w:rsidRPr="000B0FFB" w:rsidRDefault="000B0FFB" w:rsidP="000B0FFB">
      <w:pPr>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lastRenderedPageBreak/>
        <w:t>2. Усилить научно-исследовательскую работу студентов. Отметить слабое участие студентов в публикационной деятельности. Необходимо увеличить число работ, направляемых на Всероссийский и Международный конкурс;</w:t>
      </w:r>
    </w:p>
    <w:p w:rsidR="000B0FFB" w:rsidRPr="000B0FFB" w:rsidRDefault="000B0FFB" w:rsidP="000B0FFB">
      <w:pPr>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3. </w:t>
      </w:r>
      <w:proofErr w:type="gramStart"/>
      <w:r w:rsidRPr="000B0FFB">
        <w:rPr>
          <w:rFonts w:ascii="Times New Roman" w:eastAsiaTheme="minorEastAsia" w:hAnsi="Times New Roman" w:cs="Times New Roman"/>
          <w:spacing w:val="2"/>
          <w:sz w:val="28"/>
          <w:szCs w:val="28"/>
          <w:lang w:eastAsia="ru-RU"/>
        </w:rPr>
        <w:t>Обратить особое внимание публикациям</w:t>
      </w:r>
      <w:proofErr w:type="gramEnd"/>
      <w:r w:rsidRPr="000B0FFB">
        <w:rPr>
          <w:rFonts w:ascii="Times New Roman" w:eastAsiaTheme="minorEastAsia" w:hAnsi="Times New Roman" w:cs="Times New Roman"/>
          <w:spacing w:val="2"/>
          <w:sz w:val="28"/>
          <w:szCs w:val="28"/>
          <w:lang w:eastAsia="ru-RU"/>
        </w:rPr>
        <w:t xml:space="preserve"> в международных системах </w:t>
      </w:r>
      <w:r w:rsidRPr="000B0FFB">
        <w:rPr>
          <w:rFonts w:ascii="Times New Roman" w:eastAsiaTheme="minorEastAsia" w:hAnsi="Times New Roman" w:cs="Times New Roman"/>
          <w:spacing w:val="2"/>
          <w:sz w:val="28"/>
          <w:szCs w:val="28"/>
          <w:lang w:val="en-US" w:eastAsia="ru-RU"/>
        </w:rPr>
        <w:t>Web</w:t>
      </w:r>
      <w:r w:rsidRPr="000B0FFB">
        <w:rPr>
          <w:rFonts w:ascii="Times New Roman" w:eastAsiaTheme="minorEastAsia" w:hAnsi="Times New Roman" w:cs="Times New Roman"/>
          <w:spacing w:val="2"/>
          <w:sz w:val="28"/>
          <w:szCs w:val="28"/>
          <w:lang w:eastAsia="ru-RU"/>
        </w:rPr>
        <w:t xml:space="preserve"> </w:t>
      </w:r>
      <w:r w:rsidRPr="000B0FFB">
        <w:rPr>
          <w:rFonts w:ascii="Times New Roman" w:eastAsiaTheme="minorEastAsia" w:hAnsi="Times New Roman" w:cs="Times New Roman"/>
          <w:spacing w:val="2"/>
          <w:sz w:val="28"/>
          <w:szCs w:val="28"/>
          <w:lang w:val="en-US" w:eastAsia="ru-RU"/>
        </w:rPr>
        <w:t>of</w:t>
      </w:r>
      <w:r w:rsidRPr="000B0FFB">
        <w:rPr>
          <w:rFonts w:ascii="Times New Roman" w:eastAsiaTheme="minorEastAsia" w:hAnsi="Times New Roman" w:cs="Times New Roman"/>
          <w:spacing w:val="2"/>
          <w:sz w:val="28"/>
          <w:szCs w:val="28"/>
          <w:lang w:eastAsia="ru-RU"/>
        </w:rPr>
        <w:t xml:space="preserve"> </w:t>
      </w:r>
      <w:r w:rsidRPr="000B0FFB">
        <w:rPr>
          <w:rFonts w:ascii="Times New Roman" w:eastAsiaTheme="minorEastAsia" w:hAnsi="Times New Roman" w:cs="Times New Roman"/>
          <w:spacing w:val="2"/>
          <w:sz w:val="28"/>
          <w:szCs w:val="28"/>
          <w:lang w:val="en-US" w:eastAsia="ru-RU"/>
        </w:rPr>
        <w:t>Science</w:t>
      </w:r>
      <w:r w:rsidRPr="000B0FFB">
        <w:rPr>
          <w:rFonts w:ascii="Times New Roman" w:eastAsiaTheme="minorEastAsia" w:hAnsi="Times New Roman" w:cs="Times New Roman"/>
          <w:spacing w:val="2"/>
          <w:sz w:val="28"/>
          <w:szCs w:val="28"/>
          <w:lang w:eastAsia="ru-RU"/>
        </w:rPr>
        <w:t xml:space="preserve"> и </w:t>
      </w:r>
      <w:r w:rsidRPr="000B0FFB">
        <w:rPr>
          <w:rFonts w:ascii="Times New Roman" w:eastAsiaTheme="minorEastAsia" w:hAnsi="Times New Roman" w:cs="Times New Roman"/>
          <w:spacing w:val="2"/>
          <w:sz w:val="28"/>
          <w:szCs w:val="28"/>
          <w:lang w:val="en-US" w:eastAsia="ru-RU"/>
        </w:rPr>
        <w:t>Scopus</w:t>
      </w:r>
      <w:r w:rsidRPr="000B0FFB">
        <w:rPr>
          <w:rFonts w:ascii="Times New Roman" w:eastAsiaTheme="minorEastAsia" w:hAnsi="Times New Roman" w:cs="Times New Roman"/>
          <w:spacing w:val="2"/>
          <w:sz w:val="28"/>
          <w:szCs w:val="28"/>
          <w:lang w:eastAsia="ru-RU"/>
        </w:rPr>
        <w:t>;</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4. Активизировать публикационную активность в журналах ВАК и в международных конференциях;</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5. Усилить работу по контролю за самостоятельной и индивидуальной работой студентов – заочников;</w:t>
      </w:r>
    </w:p>
    <w:p w:rsidR="000B0FFB" w:rsidRPr="000B0FFB" w:rsidRDefault="000B0FFB" w:rsidP="000B0FFB">
      <w:pPr>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6. Улучшить материальную базу.</w:t>
      </w:r>
    </w:p>
    <w:p w:rsidR="000B0FFB" w:rsidRPr="000B0FFB" w:rsidRDefault="000B0FFB" w:rsidP="000B0FFB">
      <w:pPr>
        <w:widowControl w:val="0"/>
        <w:autoSpaceDE w:val="0"/>
        <w:autoSpaceDN w:val="0"/>
        <w:adjustRightInd w:val="0"/>
        <w:spacing w:before="240" w:after="0" w:line="240" w:lineRule="auto"/>
        <w:ind w:firstLine="709"/>
        <w:contextualSpacing/>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Кафедра  ставит задачей – в перспективе повысить  </w:t>
      </w:r>
      <w:proofErr w:type="spellStart"/>
      <w:r w:rsidRPr="000B0FFB">
        <w:rPr>
          <w:rFonts w:ascii="Times New Roman" w:eastAsiaTheme="minorEastAsia" w:hAnsi="Times New Roman" w:cs="Times New Roman"/>
          <w:sz w:val="28"/>
          <w:szCs w:val="28"/>
          <w:lang w:eastAsia="ru-RU"/>
        </w:rPr>
        <w:t>остепененность</w:t>
      </w:r>
      <w:proofErr w:type="spellEnd"/>
      <w:r w:rsidRPr="000B0FFB">
        <w:rPr>
          <w:rFonts w:ascii="Times New Roman" w:eastAsiaTheme="minorEastAsia" w:hAnsi="Times New Roman" w:cs="Times New Roman"/>
          <w:sz w:val="28"/>
          <w:szCs w:val="28"/>
          <w:lang w:eastAsia="ru-RU"/>
        </w:rPr>
        <w:t xml:space="preserve">  НПР. </w:t>
      </w:r>
    </w:p>
    <w:p w:rsidR="000B0FFB" w:rsidRPr="000B0FFB" w:rsidRDefault="000B0FFB" w:rsidP="000B0FFB">
      <w:pPr>
        <w:widowControl w:val="0"/>
        <w:autoSpaceDE w:val="0"/>
        <w:autoSpaceDN w:val="0"/>
        <w:adjustRightInd w:val="0"/>
        <w:spacing w:before="240" w:after="0" w:line="240" w:lineRule="auto"/>
        <w:ind w:firstLine="709"/>
        <w:jc w:val="both"/>
        <w:rPr>
          <w:rFonts w:ascii="Times New Roman" w:eastAsia="Times New Roman" w:hAnsi="Times New Roman" w:cs="Times New Roman"/>
          <w:color w:val="FF0000"/>
          <w:spacing w:val="2"/>
          <w:sz w:val="28"/>
          <w:szCs w:val="28"/>
          <w:lang w:eastAsia="ru-RU"/>
        </w:rPr>
      </w:pP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На кафедре  «Математика и физика» работают 11 сотрудников. Из них 2 доктора наук (</w:t>
      </w:r>
      <w:proofErr w:type="spellStart"/>
      <w:r w:rsidRPr="000B0FFB">
        <w:rPr>
          <w:rFonts w:ascii="Times New Roman" w:eastAsiaTheme="minorEastAsia" w:hAnsi="Times New Roman" w:cs="Times New Roman"/>
          <w:sz w:val="28"/>
          <w:szCs w:val="28"/>
          <w:lang w:eastAsia="ru-RU"/>
        </w:rPr>
        <w:t>Паштаев</w:t>
      </w:r>
      <w:proofErr w:type="spellEnd"/>
      <w:r w:rsidRPr="000B0FFB">
        <w:rPr>
          <w:rFonts w:ascii="Times New Roman" w:eastAsiaTheme="minorEastAsia" w:hAnsi="Times New Roman" w:cs="Times New Roman"/>
          <w:sz w:val="28"/>
          <w:szCs w:val="28"/>
          <w:lang w:eastAsia="ru-RU"/>
        </w:rPr>
        <w:t xml:space="preserve"> Б.Д., Шихсаидов М.Ш.).</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За отчетный период поднялся показатель численности научно-педагогических работников с учеными степенями и учеными званиями и составляет 72%.</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Количество научных и учебных публикаций – 42, из них 5 в изданиях рекомендованных ВАК.</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Преподаватели кафедры участвуют в выполнении научно-исследовательской темы: «Исследование проблем высшей школы в период перехода на компетентную основу подготовки специалистов».</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Профессор </w:t>
      </w:r>
      <w:proofErr w:type="spellStart"/>
      <w:r w:rsidRPr="000B0FFB">
        <w:rPr>
          <w:rFonts w:ascii="Times New Roman" w:eastAsiaTheme="minorEastAsia" w:hAnsi="Times New Roman" w:cs="Times New Roman"/>
          <w:sz w:val="28"/>
          <w:szCs w:val="28"/>
          <w:lang w:eastAsia="ru-RU"/>
        </w:rPr>
        <w:t>Паштаев</w:t>
      </w:r>
      <w:proofErr w:type="spellEnd"/>
      <w:r w:rsidRPr="000B0FFB">
        <w:rPr>
          <w:rFonts w:ascii="Times New Roman" w:eastAsiaTheme="minorEastAsia" w:hAnsi="Times New Roman" w:cs="Times New Roman"/>
          <w:sz w:val="28"/>
          <w:szCs w:val="28"/>
          <w:lang w:eastAsia="ru-RU"/>
        </w:rPr>
        <w:t xml:space="preserve"> Б.Д. дополнительно участвует в НИР по теме «Модернизация технических средств </w:t>
      </w:r>
      <w:proofErr w:type="spellStart"/>
      <w:r w:rsidRPr="000B0FFB">
        <w:rPr>
          <w:rFonts w:ascii="Times New Roman" w:eastAsiaTheme="minorEastAsia" w:hAnsi="Times New Roman" w:cs="Times New Roman"/>
          <w:sz w:val="28"/>
          <w:szCs w:val="28"/>
          <w:lang w:eastAsia="ru-RU"/>
        </w:rPr>
        <w:t>электросепарации</w:t>
      </w:r>
      <w:proofErr w:type="spellEnd"/>
      <w:r w:rsidRPr="000B0FFB">
        <w:rPr>
          <w:rFonts w:ascii="Times New Roman" w:eastAsiaTheme="minorEastAsia" w:hAnsi="Times New Roman" w:cs="Times New Roman"/>
          <w:sz w:val="28"/>
          <w:szCs w:val="28"/>
          <w:lang w:eastAsia="ru-RU"/>
        </w:rPr>
        <w:t xml:space="preserve"> семян».</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bCs/>
          <w:color w:val="000000" w:themeColor="text1"/>
          <w:sz w:val="28"/>
          <w:szCs w:val="28"/>
          <w:lang w:eastAsia="ru-RU"/>
        </w:rPr>
      </w:pPr>
      <w:r w:rsidRPr="000B0FFB">
        <w:rPr>
          <w:rFonts w:ascii="Times New Roman" w:eastAsiaTheme="minorEastAsia" w:hAnsi="Times New Roman" w:cs="Times New Roman"/>
          <w:bCs/>
          <w:color w:val="000000" w:themeColor="text1"/>
          <w:sz w:val="28"/>
          <w:szCs w:val="28"/>
          <w:lang w:eastAsia="ru-RU"/>
        </w:rPr>
        <w:t xml:space="preserve">Сотрудники кафедры в отчетном году участвовали в различных Международных и Всероссийских  научно – практических  конференциях, семинарах и круглых столах. Преподаватель кафедры </w:t>
      </w:r>
      <w:proofErr w:type="spellStart"/>
      <w:r w:rsidRPr="000B0FFB">
        <w:rPr>
          <w:rFonts w:ascii="Times New Roman" w:eastAsiaTheme="minorEastAsia" w:hAnsi="Times New Roman" w:cs="Times New Roman"/>
          <w:bCs/>
          <w:color w:val="000000" w:themeColor="text1"/>
          <w:sz w:val="28"/>
          <w:szCs w:val="28"/>
          <w:lang w:eastAsia="ru-RU"/>
        </w:rPr>
        <w:t>Оракова</w:t>
      </w:r>
      <w:proofErr w:type="spellEnd"/>
      <w:r w:rsidRPr="000B0FFB">
        <w:rPr>
          <w:rFonts w:ascii="Times New Roman" w:eastAsiaTheme="minorEastAsia" w:hAnsi="Times New Roman" w:cs="Times New Roman"/>
          <w:bCs/>
          <w:color w:val="000000" w:themeColor="text1"/>
          <w:sz w:val="28"/>
          <w:szCs w:val="28"/>
          <w:lang w:eastAsia="ru-RU"/>
        </w:rPr>
        <w:t xml:space="preserve"> С.М. в феврале 2018 года выезжала на научно-технический семинар КНИТУ-КАИ им. А.Н. Туполева </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bCs/>
          <w:color w:val="000000" w:themeColor="text1"/>
          <w:sz w:val="28"/>
          <w:szCs w:val="28"/>
          <w:lang w:eastAsia="ru-RU"/>
        </w:rPr>
      </w:pPr>
      <w:r w:rsidRPr="000B0FFB">
        <w:rPr>
          <w:rFonts w:ascii="Times New Roman" w:eastAsiaTheme="minorEastAsia" w:hAnsi="Times New Roman" w:cs="Times New Roman"/>
          <w:bCs/>
          <w:color w:val="000000" w:themeColor="text1"/>
          <w:sz w:val="28"/>
          <w:szCs w:val="28"/>
          <w:lang w:eastAsia="ru-RU"/>
        </w:rPr>
        <w:t>г. Казань.</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bCs/>
          <w:color w:val="000000" w:themeColor="text1"/>
          <w:sz w:val="28"/>
          <w:szCs w:val="28"/>
          <w:lang w:eastAsia="ru-RU"/>
        </w:rPr>
      </w:pPr>
      <w:r w:rsidRPr="000B0FFB">
        <w:rPr>
          <w:rFonts w:ascii="Times New Roman" w:eastAsiaTheme="minorEastAsia" w:hAnsi="Times New Roman" w:cs="Times New Roman"/>
          <w:bCs/>
          <w:color w:val="000000" w:themeColor="text1"/>
          <w:sz w:val="28"/>
          <w:szCs w:val="28"/>
          <w:lang w:eastAsia="ru-RU"/>
        </w:rPr>
        <w:t xml:space="preserve">         </w:t>
      </w:r>
      <w:proofErr w:type="spellStart"/>
      <w:r w:rsidRPr="000B0FFB">
        <w:rPr>
          <w:rFonts w:ascii="Times New Roman" w:eastAsiaTheme="minorEastAsia" w:hAnsi="Times New Roman" w:cs="Times New Roman"/>
          <w:bCs/>
          <w:color w:val="000000" w:themeColor="text1"/>
          <w:sz w:val="28"/>
          <w:szCs w:val="28"/>
          <w:lang w:eastAsia="ru-RU"/>
        </w:rPr>
        <w:t>Оракова</w:t>
      </w:r>
      <w:proofErr w:type="spellEnd"/>
      <w:r w:rsidRPr="000B0FFB">
        <w:rPr>
          <w:rFonts w:ascii="Times New Roman" w:eastAsiaTheme="minorEastAsia" w:hAnsi="Times New Roman" w:cs="Times New Roman"/>
          <w:bCs/>
          <w:color w:val="000000" w:themeColor="text1"/>
          <w:sz w:val="28"/>
          <w:szCs w:val="28"/>
          <w:lang w:eastAsia="ru-RU"/>
        </w:rPr>
        <w:t xml:space="preserve"> С.М. защитила диссертацию на соискание ученой степени кандидата технических наук в ФГБОУ </w:t>
      </w:r>
      <w:proofErr w:type="gramStart"/>
      <w:r w:rsidRPr="000B0FFB">
        <w:rPr>
          <w:rFonts w:ascii="Times New Roman" w:eastAsiaTheme="minorEastAsia" w:hAnsi="Times New Roman" w:cs="Times New Roman"/>
          <w:bCs/>
          <w:color w:val="000000" w:themeColor="text1"/>
          <w:sz w:val="28"/>
          <w:szCs w:val="28"/>
          <w:lang w:eastAsia="ru-RU"/>
        </w:rPr>
        <w:t>ВО</w:t>
      </w:r>
      <w:proofErr w:type="gramEnd"/>
      <w:r w:rsidRPr="000B0FFB">
        <w:rPr>
          <w:rFonts w:ascii="Times New Roman" w:eastAsiaTheme="minorEastAsia" w:hAnsi="Times New Roman" w:cs="Times New Roman"/>
          <w:bCs/>
          <w:color w:val="000000" w:themeColor="text1"/>
          <w:sz w:val="28"/>
          <w:szCs w:val="28"/>
          <w:lang w:eastAsia="ru-RU"/>
        </w:rPr>
        <w:t xml:space="preserve"> «Казанский национальный исследовательский технический университет им. А.Н. Туполева - КАИ» по специальности 01.04.14 – Теплофизика и теоретическая теплотехника.</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          Яхьяева Х.Ш. завершила диссертационную работу «Структурный анализ адгезии в полимерных системах» на соискание ученой степени доктора физико-математических наук и представила на рассмотрение к защите диссертационному Совету Кабардино-Балкарского государственного университета им. Х.М. </w:t>
      </w:r>
      <w:proofErr w:type="spellStart"/>
      <w:r w:rsidRPr="000B0FFB">
        <w:rPr>
          <w:rFonts w:ascii="Times New Roman" w:eastAsiaTheme="minorEastAsia" w:hAnsi="Times New Roman" w:cs="Times New Roman"/>
          <w:sz w:val="28"/>
          <w:szCs w:val="28"/>
          <w:lang w:eastAsia="ru-RU"/>
        </w:rPr>
        <w:t>Бербекова</w:t>
      </w:r>
      <w:proofErr w:type="spellEnd"/>
      <w:r w:rsidRPr="000B0FFB">
        <w:rPr>
          <w:rFonts w:ascii="Times New Roman" w:eastAsiaTheme="minorEastAsia" w:hAnsi="Times New Roman" w:cs="Times New Roman"/>
          <w:sz w:val="28"/>
          <w:szCs w:val="28"/>
          <w:lang w:eastAsia="ru-RU"/>
        </w:rPr>
        <w:t xml:space="preserve">. </w:t>
      </w:r>
    </w:p>
    <w:p w:rsidR="000B0FFB" w:rsidRPr="000B0FFB" w:rsidRDefault="000B0FFB" w:rsidP="000B0FFB">
      <w:pPr>
        <w:widowControl w:val="0"/>
        <w:tabs>
          <w:tab w:val="left" w:pos="993"/>
        </w:tabs>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Ст. преп. Савина В.И. работает над диссертацией по </w:t>
      </w:r>
      <w:r w:rsidRPr="000B0FFB">
        <w:rPr>
          <w:rFonts w:ascii="Times New Roman" w:eastAsiaTheme="minorEastAsia" w:hAnsi="Times New Roman" w:cs="Times New Roman"/>
          <w:color w:val="000000" w:themeColor="text1"/>
          <w:sz w:val="28"/>
          <w:szCs w:val="28"/>
          <w:lang w:eastAsia="ru-RU"/>
        </w:rPr>
        <w:t xml:space="preserve">теме: «Оптические свойства керамики на  основе </w:t>
      </w:r>
      <w:proofErr w:type="spellStart"/>
      <w:r w:rsidRPr="000B0FFB">
        <w:rPr>
          <w:rFonts w:ascii="Times New Roman" w:eastAsiaTheme="minorEastAsia" w:hAnsi="Times New Roman" w:cs="Times New Roman"/>
          <w:color w:val="000000" w:themeColor="text1"/>
          <w:sz w:val="28"/>
          <w:szCs w:val="28"/>
          <w:lang w:val="en-US" w:eastAsia="ru-RU"/>
        </w:rPr>
        <w:t>SiC</w:t>
      </w:r>
      <w:proofErr w:type="spellEnd"/>
      <w:r w:rsidRPr="000B0FFB">
        <w:rPr>
          <w:rFonts w:ascii="Times New Roman" w:eastAsiaTheme="minorEastAsia" w:hAnsi="Times New Roman" w:cs="Times New Roman"/>
          <w:color w:val="000000" w:themeColor="text1"/>
          <w:sz w:val="28"/>
          <w:szCs w:val="28"/>
          <w:lang w:eastAsia="ru-RU"/>
        </w:rPr>
        <w:t xml:space="preserve">». </w:t>
      </w:r>
      <w:r w:rsidRPr="000B0FFB">
        <w:rPr>
          <w:rFonts w:ascii="Times New Roman" w:eastAsiaTheme="minorEastAsia" w:hAnsi="Times New Roman" w:cs="Times New Roman"/>
          <w:color w:val="000000" w:themeColor="text1"/>
          <w:sz w:val="28"/>
          <w:szCs w:val="28"/>
          <w:lang w:eastAsia="ru-RU"/>
        </w:rPr>
        <w:lastRenderedPageBreak/>
        <w:t>Руководитель</w:t>
      </w:r>
      <w:r w:rsidRPr="000B0FFB">
        <w:rPr>
          <w:rFonts w:ascii="Times New Roman" w:eastAsiaTheme="minorEastAsia" w:hAnsi="Times New Roman" w:cs="Times New Roman"/>
          <w:sz w:val="28"/>
          <w:szCs w:val="28"/>
          <w:lang w:eastAsia="ru-RU"/>
        </w:rPr>
        <w:t xml:space="preserve"> доктор ф.-м. н., проф. </w:t>
      </w:r>
      <w:proofErr w:type="spellStart"/>
      <w:r w:rsidRPr="000B0FFB">
        <w:rPr>
          <w:rFonts w:ascii="Times New Roman" w:eastAsiaTheme="minorEastAsia" w:hAnsi="Times New Roman" w:cs="Times New Roman"/>
          <w:sz w:val="28"/>
          <w:szCs w:val="28"/>
          <w:lang w:eastAsia="ru-RU"/>
        </w:rPr>
        <w:t>Сафаралиев</w:t>
      </w:r>
      <w:proofErr w:type="spellEnd"/>
      <w:r w:rsidRPr="000B0FFB">
        <w:rPr>
          <w:rFonts w:ascii="Times New Roman" w:eastAsiaTheme="minorEastAsia" w:hAnsi="Times New Roman" w:cs="Times New Roman"/>
          <w:sz w:val="28"/>
          <w:szCs w:val="28"/>
          <w:lang w:eastAsia="ru-RU"/>
        </w:rPr>
        <w:t xml:space="preserve"> Г.К. ДГУ. Защита планируется в 2019 году.</w:t>
      </w:r>
    </w:p>
    <w:p w:rsidR="000B0FFB" w:rsidRPr="000B0FFB" w:rsidRDefault="000B0FFB" w:rsidP="000B0FFB">
      <w:pPr>
        <w:widowControl w:val="0"/>
        <w:tabs>
          <w:tab w:val="left" w:pos="993"/>
        </w:tabs>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Савина В.И. разрабатывает инициативную тему: «Практико-ориентированная профессиональная подготовка бакалавров аграрного университета при изучении физики на основе цифровых ресурсов и сервисов».</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Ст. преп. Абдуллаев Х.М. выполняет также инициативную тему:  «Электрические и оптические свойства полупроводников».</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Доцент кафедры </w:t>
      </w:r>
      <w:proofErr w:type="spellStart"/>
      <w:r w:rsidRPr="000B0FFB">
        <w:rPr>
          <w:rFonts w:ascii="Times New Roman" w:eastAsiaTheme="minorEastAsia" w:hAnsi="Times New Roman" w:cs="Times New Roman"/>
          <w:sz w:val="28"/>
          <w:szCs w:val="28"/>
          <w:lang w:eastAsia="ru-RU"/>
        </w:rPr>
        <w:t>Кулибеков</w:t>
      </w:r>
      <w:proofErr w:type="spellEnd"/>
      <w:r w:rsidRPr="000B0FFB">
        <w:rPr>
          <w:rFonts w:ascii="Times New Roman" w:eastAsiaTheme="minorEastAsia" w:hAnsi="Times New Roman" w:cs="Times New Roman"/>
          <w:sz w:val="28"/>
          <w:szCs w:val="28"/>
          <w:lang w:eastAsia="ru-RU"/>
        </w:rPr>
        <w:t xml:space="preserve"> Н.А. успешно развивает инициативную тему: «Проектирование профессионально направленных программ по математике» и завершает диссертацию на соискание ученой степени доктора наук.</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0B0FFB">
        <w:rPr>
          <w:rFonts w:ascii="Times New Roman" w:eastAsia="Times New Roman" w:hAnsi="Times New Roman" w:cs="Times New Roman"/>
          <w:bCs/>
          <w:sz w:val="28"/>
          <w:szCs w:val="28"/>
          <w:lang w:eastAsia="ru-RU"/>
        </w:rPr>
        <w:t xml:space="preserve">За отчетный период кафедра опубликовала научных и учебно-методических работ в количестве – 42 (14,4 </w:t>
      </w:r>
      <w:proofErr w:type="spellStart"/>
      <w:r w:rsidRPr="000B0FFB">
        <w:rPr>
          <w:rFonts w:ascii="Times New Roman" w:eastAsia="Times New Roman" w:hAnsi="Times New Roman" w:cs="Times New Roman"/>
          <w:bCs/>
          <w:sz w:val="28"/>
          <w:szCs w:val="28"/>
          <w:lang w:eastAsia="ru-RU"/>
        </w:rPr>
        <w:t>п.л</w:t>
      </w:r>
      <w:proofErr w:type="spellEnd"/>
      <w:r w:rsidRPr="000B0FFB">
        <w:rPr>
          <w:rFonts w:ascii="Times New Roman" w:eastAsia="Times New Roman" w:hAnsi="Times New Roman" w:cs="Times New Roman"/>
          <w:bCs/>
          <w:sz w:val="28"/>
          <w:szCs w:val="28"/>
          <w:lang w:eastAsia="ru-RU"/>
        </w:rPr>
        <w:t xml:space="preserve">.), из них в Центральных журналах (рекомендованных ВАК) – 5 (1,2 </w:t>
      </w:r>
      <w:proofErr w:type="spellStart"/>
      <w:r w:rsidRPr="000B0FFB">
        <w:rPr>
          <w:rFonts w:ascii="Times New Roman" w:eastAsia="Times New Roman" w:hAnsi="Times New Roman" w:cs="Times New Roman"/>
          <w:bCs/>
          <w:sz w:val="28"/>
          <w:szCs w:val="28"/>
          <w:lang w:eastAsia="ru-RU"/>
        </w:rPr>
        <w:t>п.</w:t>
      </w:r>
      <w:proofErr w:type="gramStart"/>
      <w:r w:rsidRPr="000B0FFB">
        <w:rPr>
          <w:rFonts w:ascii="Times New Roman" w:eastAsia="Times New Roman" w:hAnsi="Times New Roman" w:cs="Times New Roman"/>
          <w:bCs/>
          <w:sz w:val="28"/>
          <w:szCs w:val="28"/>
          <w:lang w:eastAsia="ru-RU"/>
        </w:rPr>
        <w:t>л</w:t>
      </w:r>
      <w:proofErr w:type="spellEnd"/>
      <w:proofErr w:type="gramEnd"/>
      <w:r w:rsidRPr="000B0FFB">
        <w:rPr>
          <w:rFonts w:ascii="Times New Roman" w:eastAsia="Times New Roman" w:hAnsi="Times New Roman" w:cs="Times New Roman"/>
          <w:bCs/>
          <w:sz w:val="28"/>
          <w:szCs w:val="28"/>
          <w:lang w:eastAsia="ru-RU"/>
        </w:rPr>
        <w:t>.).</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0B0FFB">
        <w:rPr>
          <w:rFonts w:ascii="Times New Roman" w:eastAsia="Times New Roman" w:hAnsi="Times New Roman" w:cs="Times New Roman"/>
          <w:bCs/>
          <w:sz w:val="28"/>
          <w:szCs w:val="28"/>
          <w:lang w:eastAsia="ru-RU"/>
        </w:rPr>
        <w:t xml:space="preserve">Сотрудники кафедры принимали участие в заседаниях различных диссертационных советов. Доцент Яхьяева Х.Ш. участвовала в работе диссертационного совета Д212.076.09 при Кабардино-Балкарском государственном университете имени Х.М.  </w:t>
      </w:r>
      <w:proofErr w:type="spellStart"/>
      <w:r w:rsidRPr="000B0FFB">
        <w:rPr>
          <w:rFonts w:ascii="Times New Roman" w:eastAsia="Times New Roman" w:hAnsi="Times New Roman" w:cs="Times New Roman"/>
          <w:bCs/>
          <w:sz w:val="28"/>
          <w:szCs w:val="28"/>
          <w:lang w:eastAsia="ru-RU"/>
        </w:rPr>
        <w:t>Бербекова</w:t>
      </w:r>
      <w:proofErr w:type="spellEnd"/>
      <w:r w:rsidRPr="000B0FFB">
        <w:rPr>
          <w:rFonts w:ascii="Times New Roman" w:eastAsia="Times New Roman" w:hAnsi="Times New Roman" w:cs="Times New Roman"/>
          <w:bCs/>
          <w:sz w:val="28"/>
          <w:szCs w:val="28"/>
          <w:lang w:eastAsia="ru-RU"/>
        </w:rPr>
        <w:t xml:space="preserve"> в качестве оппонента диссертации Савченко А.А. на тему: «Моделирование реологических</w:t>
      </w:r>
      <w:r w:rsidRPr="000B0FFB">
        <w:rPr>
          <w:rFonts w:ascii="Times New Roman" w:eastAsiaTheme="minorEastAsia" w:hAnsi="Times New Roman" w:cs="Times New Roman"/>
          <w:sz w:val="24"/>
          <w:szCs w:val="24"/>
          <w:lang w:eastAsia="ru-RU"/>
        </w:rPr>
        <w:t xml:space="preserve"> </w:t>
      </w:r>
      <w:r w:rsidRPr="000B0FFB">
        <w:rPr>
          <w:rFonts w:ascii="Times New Roman" w:eastAsia="Times New Roman" w:hAnsi="Times New Roman" w:cs="Times New Roman"/>
          <w:bCs/>
          <w:sz w:val="28"/>
          <w:szCs w:val="28"/>
          <w:lang w:eastAsia="ru-RU"/>
        </w:rPr>
        <w:t xml:space="preserve">процессов и прогнозирование прочностных характеристик пластин из полимерных и композитных материалов», </w:t>
      </w:r>
      <w:proofErr w:type="gramStart"/>
      <w:r w:rsidRPr="000B0FFB">
        <w:rPr>
          <w:rFonts w:ascii="Times New Roman" w:eastAsia="Times New Roman" w:hAnsi="Times New Roman" w:cs="Times New Roman"/>
          <w:bCs/>
          <w:sz w:val="28"/>
          <w:szCs w:val="28"/>
          <w:lang w:eastAsia="ru-RU"/>
        </w:rPr>
        <w:t>представленную</w:t>
      </w:r>
      <w:proofErr w:type="gramEnd"/>
      <w:r w:rsidRPr="000B0FFB">
        <w:rPr>
          <w:rFonts w:ascii="Times New Roman" w:eastAsia="Times New Roman" w:hAnsi="Times New Roman" w:cs="Times New Roman"/>
          <w:bCs/>
          <w:sz w:val="28"/>
          <w:szCs w:val="28"/>
          <w:lang w:eastAsia="ru-RU"/>
        </w:rPr>
        <w:t xml:space="preserve"> к защите на соискание ученой степени кандидата физико-математических наук по специальности 02.00.06 – Высокомолекулярные соединения (15.11.2018г., г. Нальчик).</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0B0FFB">
        <w:rPr>
          <w:rFonts w:ascii="Times New Roman" w:eastAsia="Times New Roman" w:hAnsi="Times New Roman" w:cs="Times New Roman"/>
          <w:bCs/>
          <w:sz w:val="28"/>
          <w:szCs w:val="28"/>
          <w:lang w:eastAsia="ru-RU"/>
        </w:rPr>
        <w:t xml:space="preserve">Профессор </w:t>
      </w:r>
      <w:proofErr w:type="spellStart"/>
      <w:r w:rsidRPr="000B0FFB">
        <w:rPr>
          <w:rFonts w:ascii="Times New Roman" w:eastAsia="Times New Roman" w:hAnsi="Times New Roman" w:cs="Times New Roman"/>
          <w:bCs/>
          <w:sz w:val="28"/>
          <w:szCs w:val="28"/>
          <w:lang w:eastAsia="ru-RU"/>
        </w:rPr>
        <w:t>Паштаев</w:t>
      </w:r>
      <w:proofErr w:type="spellEnd"/>
      <w:r w:rsidRPr="000B0FFB">
        <w:rPr>
          <w:rFonts w:ascii="Times New Roman" w:eastAsia="Times New Roman" w:hAnsi="Times New Roman" w:cs="Times New Roman"/>
          <w:bCs/>
          <w:sz w:val="28"/>
          <w:szCs w:val="28"/>
          <w:lang w:eastAsia="ru-RU"/>
        </w:rPr>
        <w:t xml:space="preserve"> Б.Д. был оппонентом диссертации Наливайко Е.А. на тему: «</w:t>
      </w:r>
      <w:r w:rsidRPr="000B0FFB">
        <w:rPr>
          <w:rFonts w:ascii="Times New Roman" w:eastAsiaTheme="minorEastAsia" w:hAnsi="Times New Roman" w:cs="Times New Roman"/>
          <w:spacing w:val="-4"/>
          <w:sz w:val="28"/>
          <w:szCs w:val="28"/>
          <w:lang w:eastAsia="ru-RU"/>
        </w:rPr>
        <w:t>Развитие маркетинговой культуры у  преподавателей вуза</w:t>
      </w:r>
      <w:r w:rsidRPr="000B0FFB">
        <w:rPr>
          <w:rFonts w:ascii="Times New Roman" w:eastAsiaTheme="minorEastAsia" w:hAnsi="Times New Roman" w:cs="Times New Roman"/>
          <w:sz w:val="28"/>
          <w:szCs w:val="28"/>
          <w:lang w:eastAsia="ru-RU"/>
        </w:rPr>
        <w:t xml:space="preserve">», представленной на соискание ученой степени кандидата педагогических наук по специальности </w:t>
      </w:r>
      <w:r w:rsidRPr="000B0FFB">
        <w:rPr>
          <w:rFonts w:ascii="Times New Roman" w:eastAsiaTheme="minorEastAsia" w:hAnsi="Times New Roman" w:cs="Times New Roman"/>
          <w:spacing w:val="-6"/>
          <w:sz w:val="28"/>
          <w:szCs w:val="28"/>
          <w:lang w:eastAsia="ru-RU"/>
        </w:rPr>
        <w:t>13.00.08 – Теория и методика профессионального образования (15.11.2018, г. Армавир)</w:t>
      </w:r>
      <w:r w:rsidRPr="000B0FFB">
        <w:rPr>
          <w:rFonts w:ascii="Times New Roman" w:eastAsia="Times New Roman" w:hAnsi="Times New Roman" w:cs="Times New Roman"/>
          <w:bCs/>
          <w:sz w:val="28"/>
          <w:szCs w:val="28"/>
          <w:lang w:eastAsia="ru-RU"/>
        </w:rPr>
        <w:t>, диссертационный совет 212.248.03 при ФГБОУ ВО «КЧГУ».</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bCs/>
          <w:sz w:val="28"/>
          <w:szCs w:val="28"/>
          <w:lang w:eastAsia="ru-RU"/>
        </w:rPr>
        <w:t xml:space="preserve"> </w:t>
      </w:r>
      <w:r w:rsidRPr="000B0FFB">
        <w:rPr>
          <w:rFonts w:ascii="Times New Roman" w:eastAsia="Times New Roman" w:hAnsi="Times New Roman" w:cs="Times New Roman"/>
          <w:sz w:val="28"/>
          <w:szCs w:val="28"/>
          <w:lang w:eastAsia="ru-RU"/>
        </w:rPr>
        <w:t xml:space="preserve">Руководитель НИРС студентов по кафедре </w:t>
      </w:r>
      <w:proofErr w:type="gramStart"/>
      <w:r w:rsidRPr="000B0FFB">
        <w:rPr>
          <w:rFonts w:ascii="Times New Roman" w:eastAsia="Times New Roman" w:hAnsi="Times New Roman" w:cs="Times New Roman"/>
          <w:sz w:val="28"/>
          <w:szCs w:val="28"/>
          <w:lang w:eastAsia="ru-RU"/>
        </w:rPr>
        <w:t xml:space="preserve">является заведующий кафедрой </w:t>
      </w:r>
      <w:proofErr w:type="spellStart"/>
      <w:r w:rsidRPr="000B0FFB">
        <w:rPr>
          <w:rFonts w:ascii="Times New Roman" w:eastAsia="Times New Roman" w:hAnsi="Times New Roman" w:cs="Times New Roman"/>
          <w:sz w:val="28"/>
          <w:szCs w:val="28"/>
          <w:lang w:eastAsia="ru-RU"/>
        </w:rPr>
        <w:t>Паштаев</w:t>
      </w:r>
      <w:proofErr w:type="spellEnd"/>
      <w:r w:rsidRPr="000B0FFB">
        <w:rPr>
          <w:rFonts w:ascii="Times New Roman" w:eastAsia="Times New Roman" w:hAnsi="Times New Roman" w:cs="Times New Roman"/>
          <w:sz w:val="28"/>
          <w:szCs w:val="28"/>
          <w:lang w:eastAsia="ru-RU"/>
        </w:rPr>
        <w:t xml:space="preserve"> Б.Д. Сотрудниками кафедры регулярно проводятся</w:t>
      </w:r>
      <w:proofErr w:type="gramEnd"/>
      <w:r w:rsidRPr="000B0FFB">
        <w:rPr>
          <w:rFonts w:ascii="Times New Roman" w:eastAsia="Times New Roman" w:hAnsi="Times New Roman" w:cs="Times New Roman"/>
          <w:sz w:val="28"/>
          <w:szCs w:val="28"/>
          <w:lang w:eastAsia="ru-RU"/>
        </w:rPr>
        <w:t xml:space="preserve"> кружковые занятия, на которых разбираются задачи студенческих олимпиад, обсуждаются различные занимательные задачи, идет подготовка докладов к студенческим конференциям.</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Ученые инженерного факультета приняли активное участие в различных </w:t>
      </w:r>
      <w:r w:rsidRPr="000B0FFB">
        <w:rPr>
          <w:rFonts w:ascii="Times New Roman" w:eastAsiaTheme="minorEastAsia" w:hAnsi="Times New Roman" w:cs="Times New Roman"/>
          <w:b/>
          <w:sz w:val="28"/>
          <w:szCs w:val="28"/>
          <w:lang w:eastAsia="ru-RU"/>
        </w:rPr>
        <w:t>семинарах, круглых столах, конференциях</w:t>
      </w:r>
      <w:r w:rsidRPr="000B0FFB">
        <w:rPr>
          <w:rFonts w:ascii="Times New Roman" w:eastAsiaTheme="minorEastAsia" w:hAnsi="Times New Roman" w:cs="Times New Roman"/>
          <w:sz w:val="28"/>
          <w:szCs w:val="28"/>
          <w:lang w:eastAsia="ru-RU"/>
        </w:rPr>
        <w:t xml:space="preserve"> и т.д. Так, в отчетном году, проведены следующие мероприятия:</w:t>
      </w:r>
    </w:p>
    <w:p w:rsidR="000B0FFB" w:rsidRPr="000B0FFB" w:rsidRDefault="000B0FFB" w:rsidP="000B0FFB">
      <w:pPr>
        <w:widowControl w:val="0"/>
        <w:numPr>
          <w:ilvl w:val="0"/>
          <w:numId w:val="4"/>
        </w:numPr>
        <w:tabs>
          <w:tab w:val="left" w:pos="176"/>
          <w:tab w:val="left" w:pos="993"/>
        </w:tabs>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Семинар: «Материально-техническое обеспечение АПК РД». АО «</w:t>
      </w:r>
      <w:proofErr w:type="spellStart"/>
      <w:r w:rsidRPr="000B0FFB">
        <w:rPr>
          <w:rFonts w:ascii="Times New Roman" w:eastAsiaTheme="minorEastAsia" w:hAnsi="Times New Roman" w:cs="Times New Roman"/>
          <w:sz w:val="28"/>
          <w:szCs w:val="28"/>
          <w:lang w:eastAsia="ru-RU"/>
        </w:rPr>
        <w:t>Дагагроснаб</w:t>
      </w:r>
      <w:proofErr w:type="spellEnd"/>
      <w:r w:rsidRPr="000B0FFB">
        <w:rPr>
          <w:rFonts w:ascii="Times New Roman" w:eastAsiaTheme="minorEastAsia" w:hAnsi="Times New Roman" w:cs="Times New Roman"/>
          <w:sz w:val="28"/>
          <w:szCs w:val="28"/>
          <w:lang w:eastAsia="ru-RU"/>
        </w:rPr>
        <w:t>», Дагестанский ГАУ (совместно с автомобильным факультетом), Минсельхоз РД;</w:t>
      </w:r>
    </w:p>
    <w:p w:rsidR="000B0FFB" w:rsidRPr="000B0FFB" w:rsidRDefault="000B0FFB" w:rsidP="000B0FFB">
      <w:pPr>
        <w:widowControl w:val="0"/>
        <w:numPr>
          <w:ilvl w:val="0"/>
          <w:numId w:val="4"/>
        </w:numPr>
        <w:tabs>
          <w:tab w:val="left" w:pos="176"/>
          <w:tab w:val="left" w:pos="993"/>
        </w:tabs>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Семинар: «Новые машины и механизированные технологии для условий Дагестана» - «Цифровой сервис в АПК»</w:t>
      </w:r>
    </w:p>
    <w:p w:rsidR="000B0FFB" w:rsidRPr="000B0FFB" w:rsidRDefault="000B0FFB" w:rsidP="000B0FFB">
      <w:pPr>
        <w:widowControl w:val="0"/>
        <w:numPr>
          <w:ilvl w:val="0"/>
          <w:numId w:val="4"/>
        </w:numPr>
        <w:tabs>
          <w:tab w:val="left" w:pos="176"/>
          <w:tab w:val="left" w:pos="993"/>
        </w:tabs>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Семинар: «</w:t>
      </w:r>
      <w:proofErr w:type="spellStart"/>
      <w:r w:rsidRPr="000B0FFB">
        <w:rPr>
          <w:rFonts w:ascii="Times New Roman" w:eastAsiaTheme="minorEastAsia" w:hAnsi="Times New Roman" w:cs="Times New Roman"/>
          <w:sz w:val="28"/>
          <w:szCs w:val="28"/>
          <w:lang w:eastAsia="ru-RU"/>
        </w:rPr>
        <w:t>Дагагроснаб</w:t>
      </w:r>
      <w:proofErr w:type="spellEnd"/>
      <w:r w:rsidRPr="000B0FFB">
        <w:rPr>
          <w:rFonts w:ascii="Times New Roman" w:eastAsiaTheme="minorEastAsia" w:hAnsi="Times New Roman" w:cs="Times New Roman"/>
          <w:sz w:val="28"/>
          <w:szCs w:val="28"/>
          <w:lang w:eastAsia="ru-RU"/>
        </w:rPr>
        <w:t xml:space="preserve">», Дагестанский ГАУ (совместно с автомобильным факультетом), </w:t>
      </w:r>
      <w:r w:rsidRPr="000B0FFB">
        <w:rPr>
          <w:rFonts w:ascii="Times New Roman" w:eastAsiaTheme="minorEastAsia" w:hAnsi="Times New Roman" w:cs="Times New Roman"/>
          <w:sz w:val="28"/>
          <w:szCs w:val="28"/>
          <w:lang w:eastAsia="ru-RU"/>
        </w:rPr>
        <w:lastRenderedPageBreak/>
        <w:t>Минсельхоз РД;</w:t>
      </w:r>
    </w:p>
    <w:p w:rsidR="000B0FFB" w:rsidRPr="000B0FFB" w:rsidRDefault="000B0FFB" w:rsidP="000B0FFB">
      <w:pPr>
        <w:widowControl w:val="0"/>
        <w:numPr>
          <w:ilvl w:val="0"/>
          <w:numId w:val="4"/>
        </w:numPr>
        <w:tabs>
          <w:tab w:val="left" w:pos="176"/>
          <w:tab w:val="left" w:pos="993"/>
        </w:tabs>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Семинар: «Проблемы и перспективы ЕГЭ по истории и обществознанию»;</w:t>
      </w:r>
    </w:p>
    <w:p w:rsidR="000B0FFB" w:rsidRPr="000B0FFB" w:rsidRDefault="000B0FFB" w:rsidP="000B0FFB">
      <w:pPr>
        <w:widowControl w:val="0"/>
        <w:numPr>
          <w:ilvl w:val="0"/>
          <w:numId w:val="4"/>
        </w:numPr>
        <w:tabs>
          <w:tab w:val="left" w:pos="176"/>
          <w:tab w:val="left" w:pos="993"/>
        </w:tabs>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Семинар: «Модернизация системы непрерывного образования»;</w:t>
      </w:r>
    </w:p>
    <w:p w:rsidR="000B0FFB" w:rsidRPr="000B0FFB" w:rsidRDefault="000B0FFB" w:rsidP="000B0FFB">
      <w:pPr>
        <w:widowControl w:val="0"/>
        <w:numPr>
          <w:ilvl w:val="0"/>
          <w:numId w:val="4"/>
        </w:numPr>
        <w:tabs>
          <w:tab w:val="left" w:pos="176"/>
          <w:tab w:val="left" w:pos="993"/>
        </w:tabs>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Круглый стол:  «Информационно-консультационное обеспечение ремонта и технического обслуживания машинно-технологического оборудования в сельском хозяйстве Республики Дагестан». АО «</w:t>
      </w:r>
      <w:proofErr w:type="spellStart"/>
      <w:r w:rsidRPr="000B0FFB">
        <w:rPr>
          <w:rFonts w:ascii="Times New Roman" w:eastAsiaTheme="minorEastAsia" w:hAnsi="Times New Roman" w:cs="Times New Roman"/>
          <w:sz w:val="28"/>
          <w:szCs w:val="28"/>
          <w:lang w:eastAsia="ru-RU"/>
        </w:rPr>
        <w:t>Дагагроснаб</w:t>
      </w:r>
      <w:proofErr w:type="spellEnd"/>
      <w:r w:rsidRPr="000B0FFB">
        <w:rPr>
          <w:rFonts w:ascii="Times New Roman" w:eastAsiaTheme="minorEastAsia" w:hAnsi="Times New Roman" w:cs="Times New Roman"/>
          <w:sz w:val="28"/>
          <w:szCs w:val="28"/>
          <w:lang w:eastAsia="ru-RU"/>
        </w:rPr>
        <w:t>», Дагестанский ГАУ (совместно с автомобильным факультетом), Минсельхоз РД;</w:t>
      </w:r>
    </w:p>
    <w:p w:rsidR="000B0FFB" w:rsidRPr="000B0FFB" w:rsidRDefault="000B0FFB" w:rsidP="000B0FFB">
      <w:pPr>
        <w:widowControl w:val="0"/>
        <w:numPr>
          <w:ilvl w:val="0"/>
          <w:numId w:val="4"/>
        </w:numPr>
        <w:tabs>
          <w:tab w:val="left" w:pos="176"/>
          <w:tab w:val="left" w:pos="993"/>
        </w:tabs>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Круглый стол:  «Национальная и религиозная толерантность современной молодежи» (совместно с ДГУ);</w:t>
      </w:r>
    </w:p>
    <w:p w:rsidR="000B0FFB" w:rsidRPr="000B0FFB" w:rsidRDefault="000B0FFB" w:rsidP="000B0FFB">
      <w:pPr>
        <w:widowControl w:val="0"/>
        <w:numPr>
          <w:ilvl w:val="0"/>
          <w:numId w:val="4"/>
        </w:numPr>
        <w:tabs>
          <w:tab w:val="left" w:pos="176"/>
          <w:tab w:val="left" w:pos="993"/>
        </w:tabs>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Круглый стол: «Экономика - механика. Вопросы положительных тенденций инновационных технологий для инженера в технологических системах природопользования»;</w:t>
      </w:r>
    </w:p>
    <w:p w:rsidR="000B0FFB" w:rsidRPr="000B0FFB" w:rsidRDefault="000B0FFB" w:rsidP="000B0FFB">
      <w:pPr>
        <w:widowControl w:val="0"/>
        <w:numPr>
          <w:ilvl w:val="0"/>
          <w:numId w:val="4"/>
        </w:numPr>
        <w:tabs>
          <w:tab w:val="left" w:pos="176"/>
          <w:tab w:val="left" w:pos="993"/>
        </w:tabs>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Круглый стол: «Особенности внедрения стандартов ФГОС 3++ при реализации математических и физических дисциплин»;</w:t>
      </w:r>
    </w:p>
    <w:p w:rsidR="000B0FFB" w:rsidRPr="000B0FFB" w:rsidRDefault="000B0FFB" w:rsidP="000B0FFB">
      <w:pPr>
        <w:widowControl w:val="0"/>
        <w:numPr>
          <w:ilvl w:val="0"/>
          <w:numId w:val="4"/>
        </w:numPr>
        <w:tabs>
          <w:tab w:val="left" w:pos="176"/>
          <w:tab w:val="left" w:pos="993"/>
          <w:tab w:val="left" w:pos="1134"/>
        </w:tabs>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Круглый стол:  «Подготовка и проведение ЕГЭ по математике и физике».</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В отчетном году значительно активизировалась научно-исследовательская работа студентов на факультете. Об этом свидетельствует возросшее количество научных статей, опубликованных совместно со студентами. </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Совместно со студентами опубликовано не менее 20 работ, </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в том числе: </w:t>
      </w:r>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eastAsia="Times New Roman"/>
          <w:sz w:val="28"/>
          <w:szCs w:val="28"/>
          <w:lang w:eastAsia="ru-RU"/>
        </w:rPr>
      </w:pPr>
      <w:r w:rsidRPr="000B0FFB">
        <w:rPr>
          <w:rFonts w:ascii="Times New Roman" w:eastAsia="Times New Roman" w:hAnsi="Times New Roman" w:cs="Times New Roman"/>
          <w:sz w:val="28"/>
          <w:szCs w:val="28"/>
          <w:lang w:eastAsia="ru-RU"/>
        </w:rPr>
        <w:t xml:space="preserve"> «</w:t>
      </w:r>
      <w:r w:rsidRPr="000B0FFB">
        <w:rPr>
          <w:rFonts w:ascii="Times New Roman" w:eastAsiaTheme="minorEastAsia" w:hAnsi="Times New Roman" w:cs="Times New Roman"/>
          <w:bCs/>
          <w:color w:val="000000" w:themeColor="text1"/>
          <w:sz w:val="28"/>
          <w:szCs w:val="28"/>
          <w:lang w:eastAsia="ru-RU"/>
        </w:rPr>
        <w:t>Важнейшие особенности формирования экологического образования в учебных заведениях республики Дагестан</w:t>
      </w: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bCs/>
          <w:color w:val="000000" w:themeColor="text1"/>
          <w:sz w:val="28"/>
          <w:szCs w:val="28"/>
          <w:lang w:eastAsia="ru-RU"/>
        </w:rPr>
        <w:t xml:space="preserve"> Международная научно-практическая конференция «Основные направления развития науки и образования в АПК». Махачкала, 2018</w:t>
      </w:r>
      <w:r w:rsidRPr="000B0FFB">
        <w:rPr>
          <w:rFonts w:ascii="Times New Roman" w:eastAsiaTheme="minorEastAsia" w:hAnsi="Times New Roman" w:cs="Times New Roman"/>
          <w:color w:val="000000" w:themeColor="text1"/>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spellStart"/>
      <w:proofErr w:type="gramStart"/>
      <w:r w:rsidRPr="000B0FFB">
        <w:rPr>
          <w:rFonts w:ascii="Times New Roman" w:eastAsia="Times New Roman" w:hAnsi="Times New Roman" w:cs="Times New Roman"/>
          <w:sz w:val="28"/>
          <w:szCs w:val="28"/>
          <w:lang w:eastAsia="ru-RU"/>
        </w:rPr>
        <w:t>Паштаев</w:t>
      </w:r>
      <w:proofErr w:type="spellEnd"/>
      <w:r w:rsidRPr="000B0FFB">
        <w:rPr>
          <w:rFonts w:ascii="Times New Roman" w:eastAsia="Times New Roman" w:hAnsi="Times New Roman" w:cs="Times New Roman"/>
          <w:sz w:val="28"/>
          <w:szCs w:val="28"/>
          <w:lang w:eastAsia="ru-RU"/>
        </w:rPr>
        <w:t xml:space="preserve"> Б.Д., студ. Мурзаев Д.С. 747 гр.);</w:t>
      </w:r>
      <w:proofErr w:type="gramEnd"/>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heme="minorEastAsia" w:hAnsi="Times New Roman" w:cs="Times New Roman"/>
          <w:bCs/>
          <w:color w:val="000000" w:themeColor="text1"/>
          <w:sz w:val="28"/>
          <w:szCs w:val="28"/>
          <w:lang w:eastAsia="ru-RU"/>
        </w:rPr>
        <w:t xml:space="preserve">«Использование пестицидов в </w:t>
      </w:r>
      <w:proofErr w:type="spellStart"/>
      <w:r w:rsidRPr="000B0FFB">
        <w:rPr>
          <w:rFonts w:ascii="Times New Roman" w:eastAsiaTheme="minorEastAsia" w:hAnsi="Times New Roman" w:cs="Times New Roman"/>
          <w:bCs/>
          <w:color w:val="000000" w:themeColor="text1"/>
          <w:sz w:val="28"/>
          <w:szCs w:val="28"/>
          <w:lang w:eastAsia="ru-RU"/>
        </w:rPr>
        <w:t>агроландшафтах</w:t>
      </w:r>
      <w:proofErr w:type="spellEnd"/>
      <w:r w:rsidRPr="000B0FFB">
        <w:rPr>
          <w:rFonts w:ascii="Times New Roman" w:eastAsiaTheme="minorEastAsia" w:hAnsi="Times New Roman" w:cs="Times New Roman"/>
          <w:bCs/>
          <w:color w:val="000000" w:themeColor="text1"/>
          <w:sz w:val="28"/>
          <w:szCs w:val="28"/>
          <w:lang w:eastAsia="ru-RU"/>
        </w:rPr>
        <w:t xml:space="preserve"> </w:t>
      </w:r>
      <w:proofErr w:type="spellStart"/>
      <w:r w:rsidRPr="000B0FFB">
        <w:rPr>
          <w:rFonts w:ascii="Times New Roman" w:eastAsiaTheme="minorEastAsia" w:hAnsi="Times New Roman" w:cs="Times New Roman"/>
          <w:bCs/>
          <w:color w:val="000000" w:themeColor="text1"/>
          <w:sz w:val="28"/>
          <w:szCs w:val="28"/>
          <w:lang w:eastAsia="ru-RU"/>
        </w:rPr>
        <w:t>Каякентского</w:t>
      </w:r>
      <w:proofErr w:type="spellEnd"/>
      <w:r w:rsidRPr="000B0FFB">
        <w:rPr>
          <w:rFonts w:ascii="Times New Roman" w:eastAsiaTheme="minorEastAsia" w:hAnsi="Times New Roman" w:cs="Times New Roman"/>
          <w:bCs/>
          <w:color w:val="000000" w:themeColor="text1"/>
          <w:sz w:val="28"/>
          <w:szCs w:val="28"/>
          <w:lang w:eastAsia="ru-RU"/>
        </w:rPr>
        <w:t xml:space="preserve"> района по охране окружающей среды». Международная научно-практическая конференция «Основные направления развития науки и образования в АПК».</w:t>
      </w:r>
      <w:r w:rsidRPr="000B0FFB">
        <w:rPr>
          <w:rFonts w:ascii="Times New Roman" w:eastAsiaTheme="minorEastAsia" w:hAnsi="Times New Roman" w:cs="Times New Roman"/>
          <w:color w:val="000000" w:themeColor="text1"/>
          <w:sz w:val="28"/>
          <w:szCs w:val="28"/>
          <w:lang w:eastAsia="ru-RU"/>
        </w:rPr>
        <w:t xml:space="preserve"> </w:t>
      </w:r>
      <w:r w:rsidRPr="000B0FFB">
        <w:rPr>
          <w:rFonts w:ascii="Times New Roman" w:eastAsiaTheme="minorEastAsia" w:hAnsi="Times New Roman" w:cs="Times New Roman"/>
          <w:bCs/>
          <w:color w:val="000000" w:themeColor="text1"/>
          <w:sz w:val="28"/>
          <w:szCs w:val="28"/>
          <w:lang w:eastAsia="ru-RU"/>
        </w:rPr>
        <w:t>Махачкала, 2018</w:t>
      </w:r>
      <w:r w:rsidRPr="000B0FFB">
        <w:rPr>
          <w:rFonts w:ascii="Times New Roman" w:eastAsiaTheme="minorEastAsia" w:hAnsi="Times New Roman" w:cs="Times New Roman"/>
          <w:color w:val="000000" w:themeColor="text1"/>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spellStart"/>
      <w:proofErr w:type="gramStart"/>
      <w:r w:rsidRPr="000B0FFB">
        <w:rPr>
          <w:rFonts w:ascii="Times New Roman" w:eastAsia="Times New Roman" w:hAnsi="Times New Roman" w:cs="Times New Roman"/>
          <w:sz w:val="28"/>
          <w:szCs w:val="28"/>
          <w:lang w:eastAsia="ru-RU"/>
        </w:rPr>
        <w:t>Паштаев</w:t>
      </w:r>
      <w:proofErr w:type="spellEnd"/>
      <w:r w:rsidRPr="000B0FFB">
        <w:rPr>
          <w:rFonts w:ascii="Times New Roman" w:eastAsia="Times New Roman" w:hAnsi="Times New Roman" w:cs="Times New Roman"/>
          <w:sz w:val="28"/>
          <w:szCs w:val="28"/>
          <w:lang w:eastAsia="ru-RU"/>
        </w:rPr>
        <w:t xml:space="preserve"> Б.Д., студ. Набиев А.Р. 741 гр.);</w:t>
      </w:r>
      <w:proofErr w:type="gramEnd"/>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bCs/>
          <w:color w:val="000000" w:themeColor="text1"/>
          <w:sz w:val="28"/>
          <w:szCs w:val="28"/>
          <w:lang w:eastAsia="ru-RU"/>
        </w:rPr>
        <w:t xml:space="preserve">Применение систем компьютерной математики в подготовке студентов </w:t>
      </w:r>
      <w:proofErr w:type="spellStart"/>
      <w:r w:rsidRPr="000B0FFB">
        <w:rPr>
          <w:rFonts w:ascii="Times New Roman" w:eastAsiaTheme="minorEastAsia" w:hAnsi="Times New Roman" w:cs="Times New Roman"/>
          <w:bCs/>
          <w:color w:val="000000" w:themeColor="text1"/>
          <w:sz w:val="28"/>
          <w:szCs w:val="28"/>
          <w:lang w:eastAsia="ru-RU"/>
        </w:rPr>
        <w:t>бакалавриата</w:t>
      </w:r>
      <w:proofErr w:type="spellEnd"/>
      <w:r w:rsidRPr="000B0FFB">
        <w:rPr>
          <w:rFonts w:ascii="Times New Roman" w:eastAsiaTheme="minorEastAsia" w:hAnsi="Times New Roman" w:cs="Times New Roman"/>
          <w:bCs/>
          <w:color w:val="000000" w:themeColor="text1"/>
          <w:sz w:val="28"/>
          <w:szCs w:val="28"/>
          <w:lang w:eastAsia="ru-RU"/>
        </w:rPr>
        <w:t xml:space="preserve"> по профилю </w:t>
      </w:r>
      <w:r w:rsidRPr="000B0FFB">
        <w:rPr>
          <w:rFonts w:ascii="Times New Roman" w:eastAsiaTheme="minorEastAsia" w:hAnsi="Times New Roman" w:cs="Times New Roman"/>
          <w:color w:val="000000" w:themeColor="text1"/>
          <w:sz w:val="28"/>
          <w:szCs w:val="28"/>
          <w:lang w:eastAsia="ru-RU"/>
        </w:rPr>
        <w:t>«Технические системы в агробизнесе»</w:t>
      </w: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bCs/>
          <w:color w:val="000000" w:themeColor="text1"/>
          <w:sz w:val="28"/>
          <w:szCs w:val="28"/>
          <w:lang w:eastAsia="ru-RU"/>
        </w:rPr>
        <w:t xml:space="preserve"> Международная научно-практическая конференция «Проблемы современных интеграционных процессов и пути их решения» Волгоград, 2018</w:t>
      </w:r>
      <w:r w:rsidRPr="000B0FFB">
        <w:rPr>
          <w:rFonts w:ascii="Times New Roman" w:eastAsiaTheme="minorEastAsia" w:hAnsi="Times New Roman" w:cs="Times New Roman"/>
          <w:color w:val="000000" w:themeColor="text1"/>
          <w:sz w:val="28"/>
          <w:szCs w:val="28"/>
          <w:lang w:eastAsia="ru-RU"/>
        </w:rPr>
        <w:t>.</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spellStart"/>
      <w:proofErr w:type="gramStart"/>
      <w:r w:rsidRPr="000B0FFB">
        <w:rPr>
          <w:rFonts w:ascii="Times New Roman" w:eastAsia="Times New Roman" w:hAnsi="Times New Roman" w:cs="Times New Roman"/>
          <w:sz w:val="28"/>
          <w:szCs w:val="28"/>
          <w:lang w:eastAsia="ru-RU"/>
        </w:rPr>
        <w:t>Паштаев</w:t>
      </w:r>
      <w:proofErr w:type="spellEnd"/>
      <w:r w:rsidRPr="000B0FFB">
        <w:rPr>
          <w:rFonts w:ascii="Times New Roman" w:eastAsia="Times New Roman" w:hAnsi="Times New Roman" w:cs="Times New Roman"/>
          <w:sz w:val="28"/>
          <w:szCs w:val="28"/>
          <w:lang w:eastAsia="ru-RU"/>
        </w:rPr>
        <w:t xml:space="preserve"> Б.Д., студ. Муртузаев И.А. 741 гр.);</w:t>
      </w:r>
      <w:proofErr w:type="gramEnd"/>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sz w:val="28"/>
          <w:szCs w:val="28"/>
          <w:lang w:eastAsia="ru-RU"/>
        </w:rPr>
        <w:t>Системы рекуррентных формул для многочленов П.Л. Чебышева</w:t>
      </w: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sz w:val="28"/>
          <w:szCs w:val="28"/>
          <w:lang w:eastAsia="ru-RU"/>
        </w:rPr>
        <w:t xml:space="preserve"> «Основные направления развития </w:t>
      </w:r>
      <w:r w:rsidRPr="000B0FFB">
        <w:rPr>
          <w:rFonts w:ascii="Times New Roman" w:eastAsiaTheme="minorEastAsia" w:hAnsi="Times New Roman" w:cs="Times New Roman"/>
          <w:sz w:val="28"/>
          <w:szCs w:val="28"/>
          <w:lang w:eastAsia="ru-RU"/>
        </w:rPr>
        <w:lastRenderedPageBreak/>
        <w:t xml:space="preserve">науки и образования в АПК».- </w:t>
      </w:r>
      <w:proofErr w:type="spellStart"/>
      <w:proofErr w:type="gramStart"/>
      <w:r w:rsidRPr="000B0FFB">
        <w:rPr>
          <w:rFonts w:ascii="Times New Roman" w:eastAsia="Times New Roman" w:hAnsi="Times New Roman" w:cs="Times New Roman"/>
          <w:sz w:val="28"/>
          <w:szCs w:val="28"/>
          <w:lang w:eastAsia="ru-RU"/>
        </w:rPr>
        <w:t>ДагГАУ</w:t>
      </w:r>
      <w:proofErr w:type="spellEnd"/>
      <w:r w:rsidRPr="000B0FFB">
        <w:rPr>
          <w:rFonts w:ascii="Times New Roman" w:eastAsia="Times New Roman" w:hAnsi="Times New Roman" w:cs="Times New Roman"/>
          <w:sz w:val="28"/>
          <w:szCs w:val="28"/>
          <w:lang w:eastAsia="ru-RU"/>
        </w:rPr>
        <w:t>, г. Махачкала,2018 г. (Рук.</w:t>
      </w:r>
      <w:proofErr w:type="gramEnd"/>
      <w:r w:rsidRPr="000B0FFB">
        <w:rPr>
          <w:rFonts w:ascii="Times New Roman" w:eastAsia="Times New Roman" w:hAnsi="Times New Roman" w:cs="Times New Roman"/>
          <w:sz w:val="28"/>
          <w:szCs w:val="28"/>
          <w:lang w:eastAsia="ru-RU"/>
        </w:rPr>
        <w:t xml:space="preserve"> </w:t>
      </w:r>
      <w:proofErr w:type="spellStart"/>
      <w:proofErr w:type="gramStart"/>
      <w:r w:rsidRPr="000B0FFB">
        <w:rPr>
          <w:rFonts w:ascii="Times New Roman" w:eastAsia="Times New Roman" w:hAnsi="Times New Roman" w:cs="Times New Roman"/>
          <w:sz w:val="28"/>
          <w:szCs w:val="28"/>
          <w:lang w:eastAsia="ru-RU"/>
        </w:rPr>
        <w:t>Хаиров</w:t>
      </w:r>
      <w:proofErr w:type="spellEnd"/>
      <w:r w:rsidRPr="000B0FFB">
        <w:rPr>
          <w:rFonts w:ascii="Times New Roman" w:eastAsia="Times New Roman" w:hAnsi="Times New Roman" w:cs="Times New Roman"/>
          <w:sz w:val="28"/>
          <w:szCs w:val="28"/>
          <w:lang w:eastAsia="ru-RU"/>
        </w:rPr>
        <w:t xml:space="preserve"> Р.А., студ. Небиев Ш.-Н. К. 737 гр.);</w:t>
      </w:r>
      <w:proofErr w:type="gramEnd"/>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«Формирование исследовательской компетентности магистрантов по направлению «Агроинженерия» с использованием системы компьютерной математики».</w:t>
      </w:r>
      <w:r w:rsidRPr="000B0FFB">
        <w:rPr>
          <w:rFonts w:ascii="Times New Roman" w:eastAsia="Calibri" w:hAnsi="Times New Roman" w:cs="Times New Roman"/>
          <w:sz w:val="28"/>
          <w:szCs w:val="28"/>
          <w:lang w:eastAsia="ru-RU"/>
        </w:rPr>
        <w:t xml:space="preserve"> «Воздействие научно-технической революции на характер связи  науки с  производством». Сборник статей Международной научно- практической конференции (25 января 2018г, </w:t>
      </w:r>
      <w:proofErr w:type="spellStart"/>
      <w:r w:rsidRPr="000B0FFB">
        <w:rPr>
          <w:rFonts w:ascii="Times New Roman" w:eastAsia="Calibri" w:hAnsi="Times New Roman" w:cs="Times New Roman"/>
          <w:sz w:val="28"/>
          <w:szCs w:val="28"/>
          <w:lang w:eastAsia="ru-RU"/>
        </w:rPr>
        <w:t>г</w:t>
      </w:r>
      <w:proofErr w:type="gramStart"/>
      <w:r w:rsidRPr="000B0FFB">
        <w:rPr>
          <w:rFonts w:ascii="Times New Roman" w:eastAsia="Calibri" w:hAnsi="Times New Roman" w:cs="Times New Roman"/>
          <w:sz w:val="28"/>
          <w:szCs w:val="28"/>
          <w:lang w:eastAsia="ru-RU"/>
        </w:rPr>
        <w:t>.Ч</w:t>
      </w:r>
      <w:proofErr w:type="gramEnd"/>
      <w:r w:rsidRPr="000B0FFB">
        <w:rPr>
          <w:rFonts w:ascii="Times New Roman" w:eastAsia="Calibri" w:hAnsi="Times New Roman" w:cs="Times New Roman"/>
          <w:sz w:val="28"/>
          <w:szCs w:val="28"/>
          <w:lang w:eastAsia="ru-RU"/>
        </w:rPr>
        <w:t>елябинск</w:t>
      </w:r>
      <w:proofErr w:type="spellEnd"/>
      <w:r w:rsidRPr="000B0FFB">
        <w:rPr>
          <w:rFonts w:ascii="Times New Roman" w:eastAsia="Calibri" w:hAnsi="Times New Roman" w:cs="Times New Roman"/>
          <w:sz w:val="28"/>
          <w:szCs w:val="28"/>
          <w:lang w:eastAsia="ru-RU"/>
        </w:rPr>
        <w:t xml:space="preserve">). - Уфа: ОМЕГА САЙНС, 2018.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spellStart"/>
      <w:proofErr w:type="gramStart"/>
      <w:r w:rsidRPr="000B0FFB">
        <w:rPr>
          <w:rFonts w:ascii="Times New Roman" w:eastAsia="Times New Roman" w:hAnsi="Times New Roman" w:cs="Times New Roman"/>
          <w:sz w:val="28"/>
          <w:szCs w:val="28"/>
          <w:lang w:eastAsia="ru-RU"/>
        </w:rPr>
        <w:t>Кулибеков</w:t>
      </w:r>
      <w:proofErr w:type="spellEnd"/>
      <w:r w:rsidRPr="000B0FFB">
        <w:rPr>
          <w:rFonts w:ascii="Times New Roman" w:eastAsia="Times New Roman" w:hAnsi="Times New Roman" w:cs="Times New Roman"/>
          <w:sz w:val="28"/>
          <w:szCs w:val="28"/>
          <w:lang w:eastAsia="ru-RU"/>
        </w:rPr>
        <w:t xml:space="preserve"> Н.А., студ. Миллуева А.Г. 749 гр.);</w:t>
      </w:r>
      <w:proofErr w:type="gramEnd"/>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imes New Roman" w:hAnsi="Times New Roman" w:cs="Times New Roman"/>
          <w:color w:val="000000" w:themeColor="text1"/>
          <w:sz w:val="28"/>
          <w:szCs w:val="28"/>
          <w:lang w:eastAsia="ru-RU"/>
        </w:rPr>
        <w:t xml:space="preserve">Приемное устройство фиксирующего индикатора направления замыкания на землю распределительных сетей 6-35 </w:t>
      </w:r>
      <w:proofErr w:type="spellStart"/>
      <w:r w:rsidRPr="000B0FFB">
        <w:rPr>
          <w:rFonts w:ascii="Times New Roman" w:eastAsia="Times New Roman" w:hAnsi="Times New Roman" w:cs="Times New Roman"/>
          <w:color w:val="000000" w:themeColor="text1"/>
          <w:sz w:val="28"/>
          <w:szCs w:val="28"/>
          <w:lang w:eastAsia="ru-RU"/>
        </w:rPr>
        <w:t>кВ</w:t>
      </w:r>
      <w:proofErr w:type="spellEnd"/>
      <w:r w:rsidRPr="000B0FFB">
        <w:rPr>
          <w:rFonts w:ascii="Times New Roman" w:eastAsia="Times New Roman" w:hAnsi="Times New Roman" w:cs="Times New Roman"/>
          <w:sz w:val="28"/>
          <w:szCs w:val="28"/>
          <w:lang w:eastAsia="ru-RU"/>
        </w:rPr>
        <w:t>».</w:t>
      </w:r>
      <w:r w:rsidRPr="000B0FFB">
        <w:rPr>
          <w:rFonts w:ascii="Times New Roman" w:eastAsia="Times New Roman" w:hAnsi="Times New Roman" w:cs="Times New Roman"/>
          <w:spacing w:val="-4"/>
          <w:sz w:val="28"/>
          <w:szCs w:val="28"/>
          <w:lang w:eastAsia="ru-RU"/>
        </w:rPr>
        <w:t xml:space="preserve"> «Основные направления развития науки и образование в АПК», сборник научных трудов международной научно-практической конференции, 29-30 марта 2018 года, г. Махачкала.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spellStart"/>
      <w:r w:rsidRPr="000B0FFB">
        <w:rPr>
          <w:rFonts w:ascii="Times New Roman" w:eastAsia="Times New Roman" w:hAnsi="Times New Roman" w:cs="Times New Roman"/>
          <w:sz w:val="28"/>
          <w:szCs w:val="28"/>
          <w:lang w:eastAsia="ru-RU"/>
        </w:rPr>
        <w:t>Гаджибабаев</w:t>
      </w:r>
      <w:proofErr w:type="spellEnd"/>
      <w:r w:rsidRPr="000B0FFB">
        <w:rPr>
          <w:rFonts w:ascii="Times New Roman" w:eastAsia="Times New Roman" w:hAnsi="Times New Roman" w:cs="Times New Roman"/>
          <w:sz w:val="28"/>
          <w:szCs w:val="28"/>
          <w:lang w:eastAsia="ru-RU"/>
        </w:rPr>
        <w:t xml:space="preserve"> Г.Р., студ. </w:t>
      </w:r>
      <w:r w:rsidRPr="000B0FFB">
        <w:rPr>
          <w:rFonts w:ascii="Times New Roman" w:eastAsiaTheme="minorEastAsia" w:hAnsi="Times New Roman" w:cs="Times New Roman"/>
          <w:color w:val="000000" w:themeColor="text1"/>
          <w:sz w:val="28"/>
          <w:szCs w:val="28"/>
          <w:lang w:eastAsia="ru-RU"/>
        </w:rPr>
        <w:t>Каяев А.</w:t>
      </w:r>
      <w:proofErr w:type="gramStart"/>
      <w:r w:rsidRPr="000B0FFB">
        <w:rPr>
          <w:rFonts w:ascii="Times New Roman" w:eastAsiaTheme="minorEastAsia" w:hAnsi="Times New Roman" w:cs="Times New Roman"/>
          <w:color w:val="000000" w:themeColor="text1"/>
          <w:sz w:val="28"/>
          <w:szCs w:val="28"/>
          <w:lang w:eastAsia="ru-RU"/>
        </w:rPr>
        <w:t>Р</w:t>
      </w:r>
      <w:proofErr w:type="gramEnd"/>
      <w:r w:rsidRPr="000B0FFB">
        <w:rPr>
          <w:rFonts w:ascii="Times New Roman" w:eastAsia="Times New Roman" w:hAnsi="Times New Roman" w:cs="Times New Roman"/>
          <w:sz w:val="28"/>
          <w:szCs w:val="28"/>
          <w:lang w:eastAsia="ru-RU"/>
        </w:rPr>
        <w:t xml:space="preserve"> 721 гр.);</w:t>
      </w:r>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color w:val="000000" w:themeColor="text1"/>
          <w:sz w:val="28"/>
          <w:szCs w:val="28"/>
          <w:lang w:eastAsia="ru-RU"/>
        </w:rPr>
        <w:t xml:space="preserve">«Выбор рационального способа внесения удобрений». </w:t>
      </w:r>
      <w:r w:rsidRPr="000B0FFB">
        <w:rPr>
          <w:rFonts w:ascii="Times New Roman" w:eastAsia="Times New Roman" w:hAnsi="Times New Roman" w:cs="Times New Roman"/>
          <w:spacing w:val="-4"/>
          <w:sz w:val="28"/>
          <w:szCs w:val="28"/>
          <w:lang w:eastAsia="ru-RU"/>
        </w:rPr>
        <w:t>Основные направления развития науки и образование в АПК», сборник научных трудов международной научно-практической конференции, 29-30 марта 2018 года, г. Махачкала.</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spellStart"/>
      <w:proofErr w:type="gramStart"/>
      <w:r w:rsidRPr="000B0FFB">
        <w:rPr>
          <w:rFonts w:ascii="Times New Roman" w:eastAsia="Times New Roman" w:hAnsi="Times New Roman" w:cs="Times New Roman"/>
          <w:sz w:val="28"/>
          <w:szCs w:val="28"/>
          <w:lang w:eastAsia="ru-RU"/>
        </w:rPr>
        <w:t>Абдулнатипов</w:t>
      </w:r>
      <w:proofErr w:type="spellEnd"/>
      <w:r w:rsidRPr="000B0FFB">
        <w:rPr>
          <w:rFonts w:ascii="Times New Roman" w:eastAsia="Times New Roman" w:hAnsi="Times New Roman" w:cs="Times New Roman"/>
          <w:sz w:val="28"/>
          <w:szCs w:val="28"/>
          <w:lang w:eastAsia="ru-RU"/>
        </w:rPr>
        <w:t xml:space="preserve"> М.Г., студ. </w:t>
      </w:r>
      <w:r w:rsidRPr="000B0FFB">
        <w:rPr>
          <w:rFonts w:ascii="Times New Roman" w:eastAsiaTheme="minorEastAsia" w:hAnsi="Times New Roman" w:cs="Times New Roman"/>
          <w:color w:val="000000" w:themeColor="text1"/>
          <w:sz w:val="28"/>
          <w:szCs w:val="28"/>
          <w:lang w:eastAsia="ru-RU"/>
        </w:rPr>
        <w:t xml:space="preserve">Нуров Н.М. </w:t>
      </w:r>
      <w:r w:rsidRPr="000B0FFB">
        <w:rPr>
          <w:rFonts w:ascii="Times New Roman" w:eastAsia="Times New Roman" w:hAnsi="Times New Roman" w:cs="Times New Roman"/>
          <w:sz w:val="28"/>
          <w:szCs w:val="28"/>
          <w:lang w:eastAsia="ru-RU"/>
        </w:rPr>
        <w:t xml:space="preserve"> 735 гр.);</w:t>
      </w:r>
      <w:proofErr w:type="gramEnd"/>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imes New Roman" w:hAnsi="Times New Roman" w:cs="Times New Roman"/>
          <w:color w:val="000000" w:themeColor="text1"/>
          <w:sz w:val="28"/>
          <w:szCs w:val="28"/>
          <w:lang w:eastAsia="ru-RU"/>
        </w:rPr>
        <w:t>Повышение эффективности использования машин для химической защиты растений</w:t>
      </w:r>
      <w:r w:rsidRPr="000B0FFB">
        <w:rPr>
          <w:rFonts w:ascii="Times New Roman" w:eastAsia="Times New Roman" w:hAnsi="Times New Roman" w:cs="Times New Roman"/>
          <w:sz w:val="28"/>
          <w:szCs w:val="28"/>
          <w:lang w:eastAsia="ru-RU"/>
        </w:rPr>
        <w:t>».</w:t>
      </w:r>
      <w:r w:rsidRPr="000B0FFB">
        <w:rPr>
          <w:rFonts w:ascii="Times New Roman" w:eastAsia="Times New Roman" w:hAnsi="Times New Roman" w:cs="Times New Roman"/>
          <w:spacing w:val="-4"/>
          <w:sz w:val="28"/>
          <w:szCs w:val="28"/>
          <w:lang w:eastAsia="ru-RU"/>
        </w:rPr>
        <w:t xml:space="preserve"> Основные направления развития науки и образование в АПК», сборник научных трудов международной научно-практической конференции, 29-30 марта 2018 года, г. Махачкала.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spellStart"/>
      <w:proofErr w:type="gramStart"/>
      <w:r w:rsidRPr="000B0FFB">
        <w:rPr>
          <w:rFonts w:ascii="Times New Roman" w:eastAsia="Times New Roman" w:hAnsi="Times New Roman" w:cs="Times New Roman"/>
          <w:sz w:val="28"/>
          <w:szCs w:val="28"/>
          <w:lang w:eastAsia="ru-RU"/>
        </w:rPr>
        <w:t>Абдулнатипов</w:t>
      </w:r>
      <w:proofErr w:type="spellEnd"/>
      <w:r w:rsidRPr="000B0FFB">
        <w:rPr>
          <w:rFonts w:ascii="Times New Roman" w:eastAsia="Times New Roman" w:hAnsi="Times New Roman" w:cs="Times New Roman"/>
          <w:sz w:val="28"/>
          <w:szCs w:val="28"/>
          <w:lang w:eastAsia="ru-RU"/>
        </w:rPr>
        <w:t xml:space="preserve"> М.Г., студ. </w:t>
      </w:r>
      <w:r w:rsidRPr="000B0FFB">
        <w:rPr>
          <w:rFonts w:ascii="Times New Roman" w:eastAsiaTheme="minorEastAsia" w:hAnsi="Times New Roman" w:cs="Times New Roman"/>
          <w:color w:val="000000" w:themeColor="text1"/>
          <w:sz w:val="28"/>
          <w:szCs w:val="28"/>
          <w:lang w:eastAsia="ru-RU"/>
        </w:rPr>
        <w:t xml:space="preserve">Атаев М.А. </w:t>
      </w:r>
      <w:r w:rsidRPr="000B0FFB">
        <w:rPr>
          <w:rFonts w:ascii="Times New Roman" w:eastAsia="Times New Roman" w:hAnsi="Times New Roman" w:cs="Times New Roman"/>
          <w:sz w:val="28"/>
          <w:szCs w:val="28"/>
          <w:lang w:eastAsia="ru-RU"/>
        </w:rPr>
        <w:t xml:space="preserve"> 731 гр.);</w:t>
      </w:r>
      <w:proofErr w:type="gramEnd"/>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 xml:space="preserve">«Использование малогабаритной молотковой дробилки для ферм с ограниченным поголовьем». </w:t>
      </w:r>
      <w:r w:rsidRPr="000B0FFB">
        <w:rPr>
          <w:rFonts w:ascii="Times New Roman" w:eastAsia="Times New Roman" w:hAnsi="Times New Roman" w:cs="Times New Roman"/>
          <w:spacing w:val="-4"/>
          <w:sz w:val="28"/>
          <w:szCs w:val="28"/>
          <w:lang w:eastAsia="ru-RU"/>
        </w:rPr>
        <w:t>Основные направления развития науки и образование в АПК», сборник научных трудов международной научно-практической конференции, 29-30 марта 2018 года, г. Махачкала.</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Магарамов Б.Г.,  студ. Наруллаев М. 741 гр.);</w:t>
      </w:r>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 xml:space="preserve">«Использование раздатчика кормов в хозяйствах с </w:t>
      </w:r>
      <w:proofErr w:type="gramStart"/>
      <w:r w:rsidRPr="000B0FFB">
        <w:rPr>
          <w:rFonts w:ascii="Times New Roman" w:eastAsia="Times New Roman" w:hAnsi="Times New Roman" w:cs="Times New Roman"/>
          <w:sz w:val="28"/>
          <w:szCs w:val="28"/>
          <w:lang w:eastAsia="ru-RU"/>
        </w:rPr>
        <w:t>усложненным</w:t>
      </w:r>
      <w:proofErr w:type="gramEnd"/>
      <w:r w:rsidRPr="000B0FFB">
        <w:rPr>
          <w:rFonts w:ascii="Times New Roman" w:eastAsia="Times New Roman" w:hAnsi="Times New Roman" w:cs="Times New Roman"/>
          <w:sz w:val="28"/>
          <w:szCs w:val="28"/>
          <w:lang w:eastAsia="ru-RU"/>
        </w:rPr>
        <w:t xml:space="preserve"> транспортных средств серийного производства». </w:t>
      </w:r>
      <w:r w:rsidRPr="000B0FFB">
        <w:rPr>
          <w:rFonts w:ascii="Times New Roman" w:eastAsia="Times New Roman" w:hAnsi="Times New Roman" w:cs="Times New Roman"/>
          <w:spacing w:val="-4"/>
          <w:sz w:val="28"/>
          <w:szCs w:val="28"/>
          <w:lang w:eastAsia="ru-RU"/>
        </w:rPr>
        <w:t>Основные направления развития науки и образование в АПК», сборник научных трудов международной научно-практической конференции, 29-30 марта 2018 года, г. Махачкала.</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Магарамов Б.Г.,  студ. </w:t>
      </w:r>
      <w:r w:rsidRPr="000B0FFB">
        <w:rPr>
          <w:rFonts w:ascii="Times New Roman" w:eastAsiaTheme="minorEastAsia" w:hAnsi="Times New Roman" w:cs="Times New Roman"/>
          <w:sz w:val="28"/>
          <w:szCs w:val="28"/>
          <w:lang w:eastAsia="ru-RU"/>
        </w:rPr>
        <w:t xml:space="preserve">Яхяев М. </w:t>
      </w:r>
      <w:r w:rsidRPr="000B0FFB">
        <w:rPr>
          <w:rFonts w:ascii="Times New Roman" w:eastAsia="Times New Roman" w:hAnsi="Times New Roman" w:cs="Times New Roman"/>
          <w:sz w:val="28"/>
          <w:szCs w:val="28"/>
          <w:lang w:eastAsia="ru-RU"/>
        </w:rPr>
        <w:t>741 гр.);</w:t>
      </w:r>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 xml:space="preserve">«Эффективность комбинированных дисковых борон </w:t>
      </w:r>
      <w:proofErr w:type="gramStart"/>
      <w:r w:rsidRPr="000B0FFB">
        <w:rPr>
          <w:rFonts w:ascii="Times New Roman" w:eastAsia="Times New Roman" w:hAnsi="Times New Roman" w:cs="Times New Roman"/>
          <w:sz w:val="28"/>
          <w:szCs w:val="28"/>
          <w:lang w:eastAsia="ru-RU"/>
        </w:rPr>
        <w:t>при</w:t>
      </w:r>
      <w:proofErr w:type="gramEnd"/>
      <w:r w:rsidRPr="000B0FFB">
        <w:rPr>
          <w:rFonts w:ascii="Times New Roman" w:eastAsia="Times New Roman" w:hAnsi="Times New Roman" w:cs="Times New Roman"/>
          <w:sz w:val="28"/>
          <w:szCs w:val="28"/>
          <w:lang w:eastAsia="ru-RU"/>
        </w:rPr>
        <w:t xml:space="preserve"> минимальной обработки почвы».</w:t>
      </w:r>
      <w:r w:rsidRPr="000B0FFB">
        <w:rPr>
          <w:rFonts w:ascii="Times New Roman" w:eastAsia="Times New Roman" w:hAnsi="Times New Roman" w:cs="Times New Roman"/>
          <w:spacing w:val="-4"/>
          <w:sz w:val="28"/>
          <w:szCs w:val="28"/>
          <w:lang w:eastAsia="ru-RU"/>
        </w:rPr>
        <w:t xml:space="preserve"> Основные направления развития науки и образование в АПК», сборник научных трудов международной научно-практической конференции, 29-30 марта 2018 года, г. Махачкала.</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Халилов М.Б.,  студ. </w:t>
      </w:r>
      <w:r w:rsidRPr="000B0FFB">
        <w:rPr>
          <w:rFonts w:ascii="Times New Roman" w:eastAsiaTheme="minorEastAsia" w:hAnsi="Times New Roman" w:cs="Times New Roman"/>
          <w:sz w:val="28"/>
          <w:szCs w:val="28"/>
          <w:lang w:eastAsia="ru-RU"/>
        </w:rPr>
        <w:t xml:space="preserve">Абасов А.А. </w:t>
      </w:r>
      <w:r w:rsidRPr="000B0FFB">
        <w:rPr>
          <w:rFonts w:ascii="Times New Roman" w:eastAsia="Times New Roman" w:hAnsi="Times New Roman" w:cs="Times New Roman"/>
          <w:sz w:val="28"/>
          <w:szCs w:val="28"/>
          <w:lang w:eastAsia="ru-RU"/>
        </w:rPr>
        <w:t xml:space="preserve">741 гр., </w:t>
      </w:r>
      <w:r w:rsidRPr="000B0FFB">
        <w:rPr>
          <w:rFonts w:ascii="Times New Roman" w:eastAsia="Times New Roman" w:hAnsi="Times New Roman" w:cs="Times New Roman"/>
          <w:sz w:val="28"/>
          <w:szCs w:val="28"/>
          <w:lang w:eastAsia="ru-RU"/>
        </w:rPr>
        <w:lastRenderedPageBreak/>
        <w:t>аспирант Халилов Ш.М.);</w:t>
      </w:r>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 xml:space="preserve">«Краткое обоснование эффективности использования машинно-тракторного парка». </w:t>
      </w:r>
      <w:r w:rsidRPr="000B0FFB">
        <w:rPr>
          <w:rFonts w:ascii="Times New Roman" w:eastAsia="Times New Roman" w:hAnsi="Times New Roman" w:cs="Times New Roman"/>
          <w:spacing w:val="-4"/>
          <w:sz w:val="28"/>
          <w:szCs w:val="28"/>
          <w:lang w:eastAsia="ru-RU"/>
        </w:rPr>
        <w:t xml:space="preserve">Основные направления развития науки и образование в АПК», сборник научных трудов международной научно-практической конференции, 29-30 марта 2018 года, г. Махачкала.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spellStart"/>
      <w:proofErr w:type="gramStart"/>
      <w:r w:rsidRPr="000B0FFB">
        <w:rPr>
          <w:rFonts w:ascii="Times New Roman" w:eastAsia="Times New Roman" w:hAnsi="Times New Roman" w:cs="Times New Roman"/>
          <w:sz w:val="28"/>
          <w:szCs w:val="28"/>
          <w:lang w:eastAsia="ru-RU"/>
        </w:rPr>
        <w:t>Байбулатов</w:t>
      </w:r>
      <w:proofErr w:type="spellEnd"/>
      <w:r w:rsidRPr="000B0FFB">
        <w:rPr>
          <w:rFonts w:ascii="Times New Roman" w:eastAsia="Times New Roman" w:hAnsi="Times New Roman" w:cs="Times New Roman"/>
          <w:sz w:val="28"/>
          <w:szCs w:val="28"/>
          <w:lang w:eastAsia="ru-RU"/>
        </w:rPr>
        <w:t xml:space="preserve"> Т.С.,  студ. </w:t>
      </w:r>
      <w:r w:rsidRPr="000B0FFB">
        <w:rPr>
          <w:rFonts w:ascii="Times New Roman" w:eastAsiaTheme="minorEastAsia" w:hAnsi="Times New Roman" w:cs="Times New Roman"/>
          <w:sz w:val="28"/>
          <w:szCs w:val="28"/>
          <w:lang w:eastAsia="ru-RU"/>
        </w:rPr>
        <w:t xml:space="preserve">Магомедсалихов М.С. </w:t>
      </w:r>
      <w:r w:rsidRPr="000B0FFB">
        <w:rPr>
          <w:rFonts w:ascii="Times New Roman" w:eastAsia="Times New Roman" w:hAnsi="Times New Roman" w:cs="Times New Roman"/>
          <w:sz w:val="28"/>
          <w:szCs w:val="28"/>
          <w:lang w:eastAsia="ru-RU"/>
        </w:rPr>
        <w:t>747 гр.);</w:t>
      </w:r>
      <w:proofErr w:type="gramEnd"/>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sz w:val="28"/>
          <w:szCs w:val="28"/>
          <w:lang w:eastAsia="ru-RU"/>
        </w:rPr>
        <w:t>Мелиоративное состояние орошаемых земель в Республике Дагестан</w:t>
      </w:r>
      <w:r w:rsidRPr="000B0FFB">
        <w:rPr>
          <w:rFonts w:ascii="Times New Roman" w:eastAsia="Times New Roman" w:hAnsi="Times New Roman" w:cs="Times New Roman"/>
          <w:sz w:val="28"/>
          <w:szCs w:val="28"/>
          <w:lang w:eastAsia="ru-RU"/>
        </w:rPr>
        <w:t>». «</w:t>
      </w:r>
      <w:r w:rsidRPr="000B0FFB">
        <w:rPr>
          <w:rFonts w:ascii="Times New Roman" w:eastAsia="Times New Roman" w:hAnsi="Times New Roman" w:cs="Times New Roman"/>
          <w:spacing w:val="-4"/>
          <w:sz w:val="28"/>
          <w:szCs w:val="28"/>
          <w:lang w:eastAsia="ru-RU"/>
        </w:rPr>
        <w:t>Основные направления развития науки и образование в АПК», сборник научных трудов международной научно-практической конференции, 29-30 марта 2018 года, г. Махачкала.</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 xml:space="preserve">Мазанов Р.Р.,  студ. </w:t>
      </w:r>
      <w:r w:rsidRPr="000B0FFB">
        <w:rPr>
          <w:rFonts w:ascii="Times New Roman" w:eastAsiaTheme="minorEastAsia" w:hAnsi="Times New Roman" w:cs="Times New Roman"/>
          <w:sz w:val="28"/>
          <w:szCs w:val="28"/>
          <w:lang w:eastAsia="ru-RU"/>
        </w:rPr>
        <w:t xml:space="preserve">Мухуров В.Н.  </w:t>
      </w:r>
      <w:r w:rsidRPr="000B0FFB">
        <w:rPr>
          <w:rFonts w:ascii="Times New Roman" w:eastAsia="Times New Roman" w:hAnsi="Times New Roman" w:cs="Times New Roman"/>
          <w:sz w:val="28"/>
          <w:szCs w:val="28"/>
          <w:lang w:eastAsia="ru-RU"/>
        </w:rPr>
        <w:t>731 гр.);</w:t>
      </w:r>
      <w:proofErr w:type="gramEnd"/>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sz w:val="28"/>
          <w:szCs w:val="28"/>
          <w:lang w:eastAsia="ru-RU"/>
        </w:rPr>
        <w:t>К вопросу о геоинформационном моделировании пространственного распределения геотермальных ресурсов на примере Дагестана</w:t>
      </w:r>
      <w:r w:rsidRPr="000B0FFB">
        <w:rPr>
          <w:rFonts w:ascii="Times New Roman" w:eastAsia="Times New Roman" w:hAnsi="Times New Roman" w:cs="Times New Roman"/>
          <w:sz w:val="28"/>
          <w:szCs w:val="28"/>
          <w:lang w:eastAsia="ru-RU"/>
        </w:rPr>
        <w:t xml:space="preserve">». </w:t>
      </w:r>
      <w:r w:rsidRPr="000B0FFB">
        <w:rPr>
          <w:rFonts w:ascii="Times New Roman" w:eastAsia="Times New Roman" w:hAnsi="Times New Roman" w:cs="Times New Roman"/>
          <w:spacing w:val="-4"/>
          <w:sz w:val="28"/>
          <w:szCs w:val="28"/>
          <w:lang w:eastAsia="ru-RU"/>
        </w:rPr>
        <w:t xml:space="preserve">Материалы </w:t>
      </w:r>
      <w:r w:rsidRPr="000B0FFB">
        <w:rPr>
          <w:rFonts w:ascii="Times New Roman" w:eastAsia="Times New Roman" w:hAnsi="Times New Roman" w:cs="Times New Roman"/>
          <w:spacing w:val="-4"/>
          <w:sz w:val="28"/>
          <w:szCs w:val="28"/>
          <w:lang w:val="en-US" w:eastAsia="ru-RU"/>
        </w:rPr>
        <w:t>XI</w:t>
      </w:r>
      <w:r w:rsidRPr="000B0FFB">
        <w:rPr>
          <w:rFonts w:ascii="Times New Roman" w:eastAsia="Times New Roman" w:hAnsi="Times New Roman" w:cs="Times New Roman"/>
          <w:spacing w:val="-4"/>
          <w:sz w:val="28"/>
          <w:szCs w:val="28"/>
          <w:lang w:eastAsia="ru-RU"/>
        </w:rPr>
        <w:t xml:space="preserve"> школы молодых ученых «Актуальные проблемы освоения возобновляемых энергоресурсов» имени Э.Э. </w:t>
      </w:r>
      <w:proofErr w:type="spellStart"/>
      <w:r w:rsidRPr="000B0FFB">
        <w:rPr>
          <w:rFonts w:ascii="Times New Roman" w:eastAsia="Times New Roman" w:hAnsi="Times New Roman" w:cs="Times New Roman"/>
          <w:spacing w:val="-4"/>
          <w:sz w:val="28"/>
          <w:szCs w:val="28"/>
          <w:lang w:eastAsia="ru-RU"/>
        </w:rPr>
        <w:t>Шпильрайна</w:t>
      </w:r>
      <w:proofErr w:type="spellEnd"/>
      <w:r w:rsidRPr="000B0FFB">
        <w:rPr>
          <w:rFonts w:ascii="Times New Roman" w:eastAsia="Times New Roman" w:hAnsi="Times New Roman" w:cs="Times New Roman"/>
          <w:spacing w:val="-4"/>
          <w:sz w:val="28"/>
          <w:szCs w:val="28"/>
          <w:lang w:eastAsia="ru-RU"/>
        </w:rPr>
        <w:t xml:space="preserve">. Выпуск 7.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Кобзаренко Д.Н.,  студ. </w:t>
      </w:r>
      <w:r w:rsidRPr="000B0FFB">
        <w:rPr>
          <w:rFonts w:ascii="Times New Roman" w:eastAsiaTheme="minorEastAsia" w:hAnsi="Times New Roman" w:cs="Times New Roman"/>
          <w:sz w:val="28"/>
          <w:szCs w:val="28"/>
          <w:lang w:eastAsia="ru-RU"/>
        </w:rPr>
        <w:t xml:space="preserve">Мухуров В.Н.  </w:t>
      </w:r>
      <w:r w:rsidRPr="000B0FFB">
        <w:rPr>
          <w:rFonts w:ascii="Times New Roman" w:eastAsia="Times New Roman" w:hAnsi="Times New Roman" w:cs="Times New Roman"/>
          <w:sz w:val="28"/>
          <w:szCs w:val="28"/>
          <w:lang w:eastAsia="ru-RU"/>
        </w:rPr>
        <w:t>731 гр., магистр Шихсаидов М.Б.);</w:t>
      </w:r>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sz w:val="28"/>
          <w:szCs w:val="28"/>
          <w:lang w:eastAsia="ru-RU"/>
        </w:rPr>
        <w:t>Использование концентрированной солнечной энергии для сушки плодово-ягодного сырья</w:t>
      </w:r>
      <w:r w:rsidRPr="000B0FFB">
        <w:rPr>
          <w:rFonts w:ascii="Times New Roman" w:eastAsia="Times New Roman" w:hAnsi="Times New Roman" w:cs="Times New Roman"/>
          <w:sz w:val="28"/>
          <w:szCs w:val="28"/>
          <w:lang w:eastAsia="ru-RU"/>
        </w:rPr>
        <w:t xml:space="preserve">». </w:t>
      </w:r>
      <w:r w:rsidRPr="000B0FFB">
        <w:rPr>
          <w:rFonts w:ascii="Times New Roman" w:eastAsia="Calibri" w:hAnsi="Times New Roman" w:cs="Times New Roman"/>
          <w:iCs/>
          <w:sz w:val="28"/>
          <w:szCs w:val="28"/>
          <w:shd w:val="clear" w:color="auto" w:fill="FFFFFF"/>
          <w:lang w:eastAsia="ru-RU"/>
        </w:rPr>
        <w:t>Всероссийская научно-практическая конференция</w:t>
      </w:r>
      <w:r w:rsidRPr="000B0FFB">
        <w:rPr>
          <w:rFonts w:ascii="Times New Roman" w:eastAsia="Calibri" w:hAnsi="Times New Roman" w:cs="Times New Roman"/>
          <w:sz w:val="28"/>
          <w:szCs w:val="28"/>
          <w:shd w:val="clear" w:color="auto" w:fill="FFFFFF"/>
          <w:lang w:eastAsia="ru-RU"/>
        </w:rPr>
        <w:t xml:space="preserve"> «Инновационные технологии в АПК» </w:t>
      </w:r>
      <w:r w:rsidRPr="000B0FFB">
        <w:rPr>
          <w:rFonts w:ascii="Times New Roman" w:eastAsiaTheme="minorEastAsia" w:hAnsi="Times New Roman" w:cs="Times New Roman"/>
          <w:color w:val="000000" w:themeColor="text1"/>
          <w:sz w:val="28"/>
          <w:szCs w:val="28"/>
          <w:lang w:eastAsia="ru-RU"/>
        </w:rPr>
        <w:t xml:space="preserve">Махачкала. </w:t>
      </w:r>
      <w:proofErr w:type="spellStart"/>
      <w:r w:rsidRPr="000B0FFB">
        <w:rPr>
          <w:rFonts w:ascii="Times New Roman" w:eastAsiaTheme="minorEastAsia" w:hAnsi="Times New Roman" w:cs="Times New Roman"/>
          <w:color w:val="000000" w:themeColor="text1"/>
          <w:sz w:val="28"/>
          <w:szCs w:val="28"/>
          <w:lang w:eastAsia="ru-RU"/>
        </w:rPr>
        <w:t>ДагГАУ</w:t>
      </w:r>
      <w:proofErr w:type="spellEnd"/>
      <w:r w:rsidRPr="000B0FFB">
        <w:rPr>
          <w:rFonts w:ascii="Times New Roman" w:eastAsiaTheme="minorEastAsia" w:hAnsi="Times New Roman" w:cs="Times New Roman"/>
          <w:color w:val="000000" w:themeColor="text1"/>
          <w:sz w:val="28"/>
          <w:szCs w:val="28"/>
          <w:lang w:eastAsia="ru-RU"/>
        </w:rPr>
        <w:t>, 2018.</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Исаев З.А.,  студ. </w:t>
      </w:r>
      <w:r w:rsidRPr="000B0FFB">
        <w:rPr>
          <w:rFonts w:ascii="Times New Roman" w:eastAsiaTheme="minorEastAsia" w:hAnsi="Times New Roman" w:cs="Times New Roman"/>
          <w:sz w:val="28"/>
          <w:szCs w:val="28"/>
          <w:lang w:eastAsia="ru-RU"/>
        </w:rPr>
        <w:t>Атаев И.А.</w:t>
      </w:r>
      <w:r w:rsidRPr="000B0FFB">
        <w:rPr>
          <w:rFonts w:ascii="Times New Roman" w:eastAsia="Times New Roman" w:hAnsi="Times New Roman" w:cs="Times New Roman"/>
          <w:sz w:val="28"/>
          <w:szCs w:val="28"/>
          <w:lang w:eastAsia="ru-RU"/>
        </w:rPr>
        <w:t xml:space="preserve">731 гр., магистр </w:t>
      </w:r>
      <w:r w:rsidRPr="000B0FFB">
        <w:rPr>
          <w:rFonts w:ascii="Times New Roman" w:eastAsiaTheme="minorEastAsia" w:hAnsi="Times New Roman" w:cs="Times New Roman"/>
          <w:sz w:val="28"/>
          <w:szCs w:val="28"/>
          <w:lang w:eastAsia="ru-RU"/>
        </w:rPr>
        <w:t>Лаварсланова Н.Л.</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heme="minorEastAsia" w:hAnsi="Times New Roman" w:cs="Times New Roman"/>
          <w:sz w:val="28"/>
          <w:szCs w:val="28"/>
          <w:lang w:eastAsia="ru-RU"/>
        </w:rPr>
        <w:t xml:space="preserve">«Фрактальная модель зависимости прочности адгезионного контакта </w:t>
      </w:r>
      <w:proofErr w:type="spellStart"/>
      <w:r w:rsidRPr="000B0FFB">
        <w:rPr>
          <w:rFonts w:ascii="Times New Roman" w:eastAsiaTheme="minorEastAsia" w:hAnsi="Times New Roman" w:cs="Times New Roman"/>
          <w:sz w:val="28"/>
          <w:szCs w:val="28"/>
          <w:lang w:eastAsia="ru-RU"/>
        </w:rPr>
        <w:t>эпоксиполимер</w:t>
      </w:r>
      <w:proofErr w:type="spellEnd"/>
      <w:r w:rsidRPr="000B0FFB">
        <w:rPr>
          <w:rFonts w:ascii="Times New Roman" w:eastAsiaTheme="minorEastAsia" w:hAnsi="Times New Roman" w:cs="Times New Roman"/>
          <w:sz w:val="28"/>
          <w:szCs w:val="28"/>
          <w:lang w:eastAsia="ru-RU"/>
        </w:rPr>
        <w:t>-волокно от степени завершенности реакции отверждения». «Основные направления развития науки и образования в АПК».- Махачкала, 2018.</w:t>
      </w:r>
      <w:r w:rsidRPr="000B0FFB">
        <w:rPr>
          <w:rFonts w:ascii="Times New Roman" w:eastAsia="Times New Roman" w:hAnsi="Times New Roman" w:cs="Times New Roman"/>
          <w:spacing w:val="-4"/>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 xml:space="preserve">Яхьяева Х.Ш.,  студ. </w:t>
      </w:r>
      <w:r w:rsidRPr="000B0FFB">
        <w:rPr>
          <w:rFonts w:ascii="Times New Roman" w:eastAsiaTheme="minorEastAsia" w:hAnsi="Times New Roman" w:cs="Times New Roman"/>
          <w:sz w:val="28"/>
          <w:szCs w:val="28"/>
          <w:lang w:eastAsia="ru-RU"/>
        </w:rPr>
        <w:t xml:space="preserve">Умаханов Д.М.   </w:t>
      </w:r>
      <w:r w:rsidRPr="000B0FFB">
        <w:rPr>
          <w:rFonts w:ascii="Times New Roman" w:eastAsia="Times New Roman" w:hAnsi="Times New Roman" w:cs="Times New Roman"/>
          <w:sz w:val="28"/>
          <w:szCs w:val="28"/>
          <w:lang w:eastAsia="ru-RU"/>
        </w:rPr>
        <w:t>741 гр.);</w:t>
      </w:r>
      <w:proofErr w:type="gramEnd"/>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imes New Roman" w:hAnsi="Times New Roman" w:cs="Times New Roman"/>
          <w:color w:val="000000" w:themeColor="text1"/>
          <w:sz w:val="28"/>
          <w:szCs w:val="28"/>
          <w:lang w:eastAsia="ru-RU"/>
        </w:rPr>
        <w:t>Особенности экологического воспитания молодежи на примере работы студенческого кружка «Эколог»</w:t>
      </w: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color w:val="000000" w:themeColor="text1"/>
          <w:sz w:val="28"/>
          <w:szCs w:val="28"/>
          <w:lang w:eastAsia="ru-RU"/>
        </w:rPr>
        <w:t xml:space="preserve"> Всероссийская научно-практическая конференция «Современные технологии и достижения науки в АПК». </w:t>
      </w:r>
      <w:r w:rsidRPr="000B0FFB">
        <w:rPr>
          <w:rFonts w:ascii="Times New Roman" w:eastAsiaTheme="minorEastAsia" w:hAnsi="Times New Roman" w:cs="Times New Roman"/>
          <w:bCs/>
          <w:color w:val="000000" w:themeColor="text1"/>
          <w:sz w:val="28"/>
          <w:szCs w:val="28"/>
          <w:lang w:eastAsia="ru-RU"/>
        </w:rPr>
        <w:t>Махачкала,  22-23 ноября 2018</w:t>
      </w:r>
      <w:r w:rsidRPr="000B0FFB">
        <w:rPr>
          <w:rFonts w:ascii="Times New Roman" w:eastAsiaTheme="minorEastAsia" w:hAnsi="Times New Roman" w:cs="Times New Roman"/>
          <w:color w:val="000000" w:themeColor="text1"/>
          <w:sz w:val="28"/>
          <w:szCs w:val="28"/>
          <w:lang w:eastAsia="ru-RU"/>
        </w:rPr>
        <w:t>.</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 xml:space="preserve">Магомедов У.М.,  студ. </w:t>
      </w:r>
      <w:r w:rsidRPr="000B0FFB">
        <w:rPr>
          <w:rFonts w:ascii="Times New Roman" w:eastAsiaTheme="minorEastAsia" w:hAnsi="Times New Roman" w:cs="Times New Roman"/>
          <w:sz w:val="28"/>
          <w:szCs w:val="28"/>
          <w:lang w:eastAsia="ru-RU"/>
        </w:rPr>
        <w:t xml:space="preserve">Арсаналиев А.А. </w:t>
      </w:r>
      <w:r w:rsidRPr="000B0FFB">
        <w:rPr>
          <w:rFonts w:ascii="Times New Roman" w:eastAsia="Times New Roman" w:hAnsi="Times New Roman" w:cs="Times New Roman"/>
          <w:sz w:val="28"/>
          <w:szCs w:val="28"/>
          <w:lang w:eastAsia="ru-RU"/>
        </w:rPr>
        <w:t>745 гр., Касымов Г.Г. 747 гр.,</w:t>
      </w:r>
      <w:r w:rsidRPr="000B0FFB">
        <w:rPr>
          <w:rFonts w:ascii="Times New Roman" w:eastAsiaTheme="minorEastAsia" w:hAnsi="Times New Roman" w:cs="Times New Roman"/>
          <w:sz w:val="28"/>
          <w:szCs w:val="28"/>
          <w:lang w:eastAsia="ru-RU"/>
        </w:rPr>
        <w:t xml:space="preserve"> </w:t>
      </w:r>
      <w:r w:rsidRPr="000B0FFB">
        <w:rPr>
          <w:rFonts w:ascii="Times New Roman" w:eastAsia="Times New Roman" w:hAnsi="Times New Roman" w:cs="Times New Roman"/>
          <w:sz w:val="28"/>
          <w:szCs w:val="28"/>
          <w:lang w:eastAsia="ru-RU"/>
        </w:rPr>
        <w:t>Фарзулаев Н.А. 745 гр.);</w:t>
      </w:r>
      <w:proofErr w:type="gramEnd"/>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«Результаты исследований влияния внутрипочвенного внесения жидких органических удобрений на морфологические показатели развития растений картофеля».</w:t>
      </w:r>
      <w:r w:rsidRPr="000B0FFB">
        <w:rPr>
          <w:rFonts w:ascii="Times New Roman" w:eastAsia="Times New Roman" w:hAnsi="Times New Roman" w:cs="Times New Roman"/>
          <w:spacing w:val="-4"/>
          <w:sz w:val="28"/>
          <w:szCs w:val="28"/>
          <w:lang w:eastAsia="ru-RU"/>
        </w:rPr>
        <w:t xml:space="preserve"> Основные направления развития науки и образование в АПК», сборник научных трудов международной научно-практической конференции, 29-30 марта 2018 года, г. Махачкала.</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spellStart"/>
      <w:r w:rsidRPr="000B0FFB">
        <w:rPr>
          <w:rFonts w:ascii="Times New Roman" w:eastAsia="Times New Roman" w:hAnsi="Times New Roman" w:cs="Times New Roman"/>
          <w:sz w:val="28"/>
          <w:szCs w:val="28"/>
          <w:lang w:eastAsia="ru-RU"/>
        </w:rPr>
        <w:t>Байбулатов</w:t>
      </w:r>
      <w:proofErr w:type="spellEnd"/>
      <w:r w:rsidRPr="000B0FFB">
        <w:rPr>
          <w:rFonts w:ascii="Times New Roman" w:eastAsia="Times New Roman" w:hAnsi="Times New Roman" w:cs="Times New Roman"/>
          <w:sz w:val="28"/>
          <w:szCs w:val="28"/>
          <w:lang w:eastAsia="ru-RU"/>
        </w:rPr>
        <w:t xml:space="preserve"> Т.С.,  </w:t>
      </w:r>
      <w:r w:rsidRPr="000B0FFB">
        <w:rPr>
          <w:rFonts w:ascii="Times New Roman" w:eastAsiaTheme="minorEastAsia" w:hAnsi="Times New Roman" w:cs="Times New Roman"/>
          <w:sz w:val="28"/>
          <w:szCs w:val="28"/>
          <w:lang w:eastAsia="ru-RU"/>
        </w:rPr>
        <w:t>магистр</w:t>
      </w:r>
      <w:r w:rsidRPr="000B0FFB">
        <w:rPr>
          <w:rFonts w:ascii="Times New Roman" w:eastAsia="Times New Roman" w:hAnsi="Times New Roman" w:cs="Times New Roman"/>
          <w:sz w:val="28"/>
          <w:szCs w:val="28"/>
          <w:lang w:eastAsia="ru-RU"/>
        </w:rPr>
        <w:t xml:space="preserve"> </w:t>
      </w:r>
      <w:r w:rsidRPr="000B0FFB">
        <w:rPr>
          <w:rFonts w:ascii="Times New Roman" w:eastAsiaTheme="minorEastAsia" w:hAnsi="Times New Roman" w:cs="Times New Roman"/>
          <w:sz w:val="28"/>
          <w:szCs w:val="28"/>
          <w:lang w:eastAsia="ru-RU"/>
        </w:rPr>
        <w:t>Гаджиев Ш.Р</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numPr>
          <w:ilvl w:val="0"/>
          <w:numId w:val="5"/>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imes New Roman" w:hAnsi="Times New Roman" w:cs="Times New Roman"/>
          <w:color w:val="000000" w:themeColor="text1"/>
          <w:sz w:val="28"/>
          <w:szCs w:val="28"/>
          <w:lang w:eastAsia="ru-RU"/>
        </w:rPr>
        <w:t>Особенности автоматизации технологических процессов растениеводства</w:t>
      </w: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color w:val="000000" w:themeColor="text1"/>
          <w:sz w:val="28"/>
          <w:szCs w:val="28"/>
          <w:lang w:eastAsia="ru-RU"/>
        </w:rPr>
        <w:t xml:space="preserve"> Всероссийская научно-практическая конференция «Современные технологии и достижения науки в АПК». </w:t>
      </w:r>
      <w:r w:rsidRPr="000B0FFB">
        <w:rPr>
          <w:rFonts w:ascii="Times New Roman" w:eastAsiaTheme="minorEastAsia" w:hAnsi="Times New Roman" w:cs="Times New Roman"/>
          <w:bCs/>
          <w:color w:val="000000" w:themeColor="text1"/>
          <w:sz w:val="28"/>
          <w:szCs w:val="28"/>
          <w:lang w:eastAsia="ru-RU"/>
        </w:rPr>
        <w:t xml:space="preserve">Махачкала,  22-23 ноября </w:t>
      </w:r>
      <w:r w:rsidRPr="000B0FFB">
        <w:rPr>
          <w:rFonts w:ascii="Times New Roman" w:eastAsiaTheme="minorEastAsia" w:hAnsi="Times New Roman" w:cs="Times New Roman"/>
          <w:bCs/>
          <w:color w:val="000000" w:themeColor="text1"/>
          <w:sz w:val="28"/>
          <w:szCs w:val="28"/>
          <w:lang w:eastAsia="ru-RU"/>
        </w:rPr>
        <w:lastRenderedPageBreak/>
        <w:t>2018</w:t>
      </w:r>
      <w:r w:rsidRPr="000B0FFB">
        <w:rPr>
          <w:rFonts w:ascii="Times New Roman" w:eastAsiaTheme="minorEastAsia" w:hAnsi="Times New Roman" w:cs="Times New Roman"/>
          <w:color w:val="000000" w:themeColor="text1"/>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spellStart"/>
      <w:r w:rsidRPr="000B0FFB">
        <w:rPr>
          <w:rFonts w:ascii="Times New Roman" w:eastAsia="Times New Roman" w:hAnsi="Times New Roman" w:cs="Times New Roman"/>
          <w:sz w:val="28"/>
          <w:szCs w:val="28"/>
          <w:lang w:eastAsia="ru-RU"/>
        </w:rPr>
        <w:t>Дринча</w:t>
      </w:r>
      <w:proofErr w:type="spellEnd"/>
      <w:r w:rsidRPr="000B0FFB">
        <w:rPr>
          <w:rFonts w:ascii="Times New Roman" w:eastAsia="Times New Roman" w:hAnsi="Times New Roman" w:cs="Times New Roman"/>
          <w:sz w:val="28"/>
          <w:szCs w:val="28"/>
          <w:lang w:eastAsia="ru-RU"/>
        </w:rPr>
        <w:t xml:space="preserve"> В.М.,  </w:t>
      </w:r>
      <w:r w:rsidRPr="000B0FFB">
        <w:rPr>
          <w:rFonts w:ascii="Times New Roman" w:eastAsiaTheme="minorEastAsia" w:hAnsi="Times New Roman" w:cs="Times New Roman"/>
          <w:sz w:val="28"/>
          <w:szCs w:val="28"/>
          <w:lang w:eastAsia="ru-RU"/>
        </w:rPr>
        <w:t>магистр</w:t>
      </w:r>
      <w:r w:rsidRPr="000B0FFB">
        <w:rPr>
          <w:rFonts w:ascii="Times New Roman" w:eastAsia="Times New Roman" w:hAnsi="Times New Roman" w:cs="Times New Roman"/>
          <w:sz w:val="28"/>
          <w:szCs w:val="28"/>
          <w:lang w:eastAsia="ru-RU"/>
        </w:rPr>
        <w:t xml:space="preserve"> </w:t>
      </w:r>
      <w:r w:rsidRPr="000B0FFB">
        <w:rPr>
          <w:rFonts w:ascii="Times New Roman" w:eastAsiaTheme="minorEastAsia" w:hAnsi="Times New Roman" w:cs="Times New Roman"/>
          <w:sz w:val="28"/>
          <w:szCs w:val="28"/>
          <w:lang w:eastAsia="ru-RU"/>
        </w:rPr>
        <w:t xml:space="preserve">Шихсаидов М.Б., </w:t>
      </w:r>
      <w:proofErr w:type="spellStart"/>
      <w:r w:rsidRPr="000B0FFB">
        <w:rPr>
          <w:rFonts w:ascii="Times New Roman" w:eastAsiaTheme="minorEastAsia" w:hAnsi="Times New Roman" w:cs="Times New Roman"/>
          <w:sz w:val="28"/>
          <w:szCs w:val="28"/>
          <w:lang w:eastAsia="ru-RU"/>
        </w:rPr>
        <w:t>Кандауров</w:t>
      </w:r>
      <w:proofErr w:type="spellEnd"/>
      <w:r w:rsidRPr="000B0FFB">
        <w:rPr>
          <w:rFonts w:ascii="Times New Roman" w:eastAsiaTheme="minorEastAsia" w:hAnsi="Times New Roman" w:cs="Times New Roman"/>
          <w:sz w:val="28"/>
          <w:szCs w:val="28"/>
          <w:lang w:eastAsia="ru-RU"/>
        </w:rPr>
        <w:t xml:space="preserve"> М.К.</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tabs>
          <w:tab w:val="left" w:pos="993"/>
        </w:tabs>
        <w:autoSpaceDE w:val="0"/>
        <w:autoSpaceDN w:val="0"/>
        <w:adjustRightInd w:val="0"/>
        <w:spacing w:before="240" w:after="0" w:line="240" w:lineRule="auto"/>
        <w:ind w:left="852"/>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За этот же период аспирантами опубликовано 12 научных статей:</w:t>
      </w:r>
    </w:p>
    <w:p w:rsidR="000B0FFB" w:rsidRPr="000B0FFB" w:rsidRDefault="000B0FFB" w:rsidP="000B0FFB">
      <w:pPr>
        <w:widowControl w:val="0"/>
        <w:numPr>
          <w:ilvl w:val="0"/>
          <w:numId w:val="6"/>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sz w:val="28"/>
          <w:szCs w:val="28"/>
          <w:lang w:eastAsia="ru-RU"/>
        </w:rPr>
        <w:t>Технические средства для энергосберегающей обработки почвы</w:t>
      </w: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color w:val="000000" w:themeColor="text1"/>
          <w:sz w:val="28"/>
          <w:szCs w:val="28"/>
          <w:lang w:eastAsia="ru-RU"/>
        </w:rPr>
        <w:t xml:space="preserve"> Сборник научных трудов Международной научно-практической конференции «Основные направления развития науки и образования в АПК».  - Махачкала: ДагГАУ,2018.</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Исаев З.А.,  </w:t>
      </w:r>
      <w:r w:rsidRPr="000B0FFB">
        <w:rPr>
          <w:rFonts w:ascii="Times New Roman" w:eastAsiaTheme="minorEastAsia" w:hAnsi="Times New Roman" w:cs="Times New Roman"/>
          <w:sz w:val="28"/>
          <w:szCs w:val="28"/>
          <w:lang w:eastAsia="ru-RU"/>
        </w:rPr>
        <w:t>аспирант</w:t>
      </w:r>
      <w:r w:rsidRPr="000B0FFB">
        <w:rPr>
          <w:rFonts w:ascii="Times New Roman" w:eastAsia="Times New Roman" w:hAnsi="Times New Roman" w:cs="Times New Roman"/>
          <w:sz w:val="28"/>
          <w:szCs w:val="28"/>
          <w:lang w:eastAsia="ru-RU"/>
        </w:rPr>
        <w:t xml:space="preserve"> </w:t>
      </w:r>
      <w:r w:rsidRPr="000B0FFB">
        <w:rPr>
          <w:rFonts w:ascii="Times New Roman" w:eastAsiaTheme="minorEastAsia" w:hAnsi="Times New Roman" w:cs="Times New Roman"/>
          <w:bCs/>
          <w:color w:val="000000" w:themeColor="text1"/>
          <w:sz w:val="28"/>
          <w:szCs w:val="28"/>
          <w:lang w:eastAsia="ru-RU"/>
        </w:rPr>
        <w:t>Халилов Ш.М.</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numPr>
          <w:ilvl w:val="0"/>
          <w:numId w:val="6"/>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color w:val="000000" w:themeColor="text1"/>
          <w:sz w:val="28"/>
          <w:szCs w:val="28"/>
          <w:lang w:eastAsia="ru-RU"/>
        </w:rPr>
        <w:t>Предпосевная подготовка почвы под озимую пшеницу</w:t>
      </w: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color w:val="000000" w:themeColor="text1"/>
          <w:sz w:val="28"/>
          <w:szCs w:val="28"/>
          <w:lang w:eastAsia="ru-RU"/>
        </w:rPr>
        <w:t xml:space="preserve"> Сборник научных трудов Международной научно-практической конференции «Основные направления развития науки и образования в АПК».  Махачкала: ДагГАУ,2018.</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Исаев З.А.,  </w:t>
      </w:r>
      <w:r w:rsidRPr="000B0FFB">
        <w:rPr>
          <w:rFonts w:ascii="Times New Roman" w:eastAsiaTheme="minorEastAsia" w:hAnsi="Times New Roman" w:cs="Times New Roman"/>
          <w:sz w:val="28"/>
          <w:szCs w:val="28"/>
          <w:lang w:eastAsia="ru-RU"/>
        </w:rPr>
        <w:t>аспирант</w:t>
      </w:r>
      <w:r w:rsidRPr="000B0FFB">
        <w:rPr>
          <w:rFonts w:ascii="Times New Roman" w:eastAsia="Times New Roman" w:hAnsi="Times New Roman" w:cs="Times New Roman"/>
          <w:sz w:val="28"/>
          <w:szCs w:val="28"/>
          <w:lang w:eastAsia="ru-RU"/>
        </w:rPr>
        <w:t xml:space="preserve"> </w:t>
      </w:r>
      <w:r w:rsidRPr="000B0FFB">
        <w:rPr>
          <w:rFonts w:ascii="Times New Roman" w:eastAsiaTheme="minorEastAsia" w:hAnsi="Times New Roman" w:cs="Times New Roman"/>
          <w:bCs/>
          <w:color w:val="000000" w:themeColor="text1"/>
          <w:sz w:val="28"/>
          <w:szCs w:val="28"/>
          <w:lang w:eastAsia="ru-RU"/>
        </w:rPr>
        <w:t>Халилов Ш.М.</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numPr>
          <w:ilvl w:val="0"/>
          <w:numId w:val="6"/>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color w:val="000000" w:themeColor="text1"/>
          <w:sz w:val="28"/>
          <w:szCs w:val="28"/>
          <w:lang w:eastAsia="ru-RU"/>
        </w:rPr>
        <w:t>Состояние развития приемов и систем обработки почвы</w:t>
      </w: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color w:val="000000" w:themeColor="text1"/>
          <w:sz w:val="28"/>
          <w:szCs w:val="28"/>
          <w:lang w:eastAsia="ru-RU"/>
        </w:rPr>
        <w:t xml:space="preserve"> Сборник научных трудов Международной научно-практической конференции «Основные направления развития науки и образования в АПК».  - Махачкала: ДагГАУ,2018.</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Исаев З.А.,  </w:t>
      </w:r>
      <w:r w:rsidRPr="000B0FFB">
        <w:rPr>
          <w:rFonts w:ascii="Times New Roman" w:eastAsiaTheme="minorEastAsia" w:hAnsi="Times New Roman" w:cs="Times New Roman"/>
          <w:sz w:val="28"/>
          <w:szCs w:val="28"/>
          <w:lang w:eastAsia="ru-RU"/>
        </w:rPr>
        <w:t>аспирант</w:t>
      </w:r>
      <w:r w:rsidRPr="000B0FFB">
        <w:rPr>
          <w:rFonts w:ascii="Times New Roman" w:eastAsia="Times New Roman" w:hAnsi="Times New Roman" w:cs="Times New Roman"/>
          <w:sz w:val="28"/>
          <w:szCs w:val="28"/>
          <w:lang w:eastAsia="ru-RU"/>
        </w:rPr>
        <w:t xml:space="preserve"> </w:t>
      </w:r>
      <w:r w:rsidRPr="000B0FFB">
        <w:rPr>
          <w:rFonts w:ascii="Times New Roman" w:eastAsiaTheme="minorEastAsia" w:hAnsi="Times New Roman" w:cs="Times New Roman"/>
          <w:bCs/>
          <w:color w:val="000000" w:themeColor="text1"/>
          <w:sz w:val="28"/>
          <w:szCs w:val="28"/>
          <w:lang w:eastAsia="ru-RU"/>
        </w:rPr>
        <w:t>Халилов Ш.М.</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numPr>
          <w:ilvl w:val="0"/>
          <w:numId w:val="6"/>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imes New Roman" w:hAnsi="Times New Roman" w:cs="Times New Roman"/>
          <w:color w:val="000000" w:themeColor="text1"/>
          <w:sz w:val="28"/>
          <w:szCs w:val="28"/>
          <w:lang w:eastAsia="ru-RU"/>
        </w:rPr>
        <w:t>Эффективные приемы обработки почвы под озимую пшеницу</w:t>
      </w:r>
      <w:r w:rsidRPr="000B0FFB">
        <w:rPr>
          <w:rFonts w:ascii="Times New Roman" w:eastAsia="Times New Roman" w:hAnsi="Times New Roman" w:cs="Times New Roman"/>
          <w:sz w:val="28"/>
          <w:szCs w:val="28"/>
          <w:lang w:eastAsia="ru-RU"/>
        </w:rPr>
        <w:t>».</w:t>
      </w:r>
      <w:r w:rsidRPr="000B0FFB">
        <w:rPr>
          <w:rFonts w:ascii="Times New Roman" w:eastAsia="Times New Roman" w:hAnsi="Times New Roman" w:cs="Times New Roman"/>
          <w:spacing w:val="-4"/>
          <w:sz w:val="28"/>
          <w:szCs w:val="28"/>
          <w:lang w:eastAsia="ru-RU"/>
        </w:rPr>
        <w:t xml:space="preserve"> Основные направления развития науки и образование в АПК», сборник научных трудов международной научно-практической конференции, 29-30 марта 2018 года, г. Махачкала.</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Мазанов Р.Р.,  </w:t>
      </w:r>
      <w:r w:rsidRPr="000B0FFB">
        <w:rPr>
          <w:rFonts w:ascii="Times New Roman" w:eastAsiaTheme="minorEastAsia" w:hAnsi="Times New Roman" w:cs="Times New Roman"/>
          <w:sz w:val="28"/>
          <w:szCs w:val="28"/>
          <w:lang w:eastAsia="ru-RU"/>
        </w:rPr>
        <w:t>аспирант</w:t>
      </w:r>
      <w:r w:rsidRPr="000B0FFB">
        <w:rPr>
          <w:rFonts w:ascii="Times New Roman" w:eastAsia="Times New Roman" w:hAnsi="Times New Roman" w:cs="Times New Roman"/>
          <w:sz w:val="28"/>
          <w:szCs w:val="28"/>
          <w:lang w:eastAsia="ru-RU"/>
        </w:rPr>
        <w:t xml:space="preserve"> </w:t>
      </w:r>
      <w:r w:rsidRPr="000B0FFB">
        <w:rPr>
          <w:rFonts w:ascii="Times New Roman" w:eastAsiaTheme="minorEastAsia" w:hAnsi="Times New Roman" w:cs="Times New Roman"/>
          <w:bCs/>
          <w:color w:val="000000" w:themeColor="text1"/>
          <w:sz w:val="28"/>
          <w:szCs w:val="28"/>
          <w:lang w:eastAsia="ru-RU"/>
        </w:rPr>
        <w:t>Халилов Ш.М.</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numPr>
          <w:ilvl w:val="0"/>
          <w:numId w:val="6"/>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imes New Roman" w:hAnsi="Times New Roman" w:cs="Times New Roman"/>
          <w:color w:val="000000" w:themeColor="text1"/>
          <w:sz w:val="28"/>
          <w:szCs w:val="28"/>
          <w:lang w:eastAsia="ru-RU"/>
        </w:rPr>
        <w:t>Влияние приемов обработки на динамику влаги в почве</w:t>
      </w:r>
      <w:r w:rsidRPr="000B0FFB">
        <w:rPr>
          <w:rFonts w:ascii="Times New Roman" w:eastAsia="Times New Roman" w:hAnsi="Times New Roman" w:cs="Times New Roman"/>
          <w:sz w:val="28"/>
          <w:szCs w:val="28"/>
          <w:lang w:eastAsia="ru-RU"/>
        </w:rPr>
        <w:t>».</w:t>
      </w:r>
      <w:r w:rsidRPr="000B0FFB">
        <w:rPr>
          <w:rFonts w:ascii="Times New Roman" w:eastAsia="Times New Roman" w:hAnsi="Times New Roman" w:cs="Times New Roman"/>
          <w:spacing w:val="-4"/>
          <w:sz w:val="28"/>
          <w:szCs w:val="28"/>
          <w:lang w:eastAsia="ru-RU"/>
        </w:rPr>
        <w:t xml:space="preserve"> Основные направления развития науки и образование в АПК», сборник научных трудов международной научно-практической конференции, 29-30 марта 2018 года, г. Махачкала.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Сулейманов С.А.,  </w:t>
      </w:r>
      <w:r w:rsidRPr="000B0FFB">
        <w:rPr>
          <w:rFonts w:ascii="Times New Roman" w:eastAsiaTheme="minorEastAsia" w:hAnsi="Times New Roman" w:cs="Times New Roman"/>
          <w:sz w:val="28"/>
          <w:szCs w:val="28"/>
          <w:lang w:eastAsia="ru-RU"/>
        </w:rPr>
        <w:t xml:space="preserve">аспирант </w:t>
      </w:r>
      <w:r w:rsidRPr="000B0FFB">
        <w:rPr>
          <w:rFonts w:ascii="Times New Roman" w:eastAsia="Times New Roman" w:hAnsi="Times New Roman" w:cs="Times New Roman"/>
          <w:sz w:val="28"/>
          <w:szCs w:val="28"/>
          <w:lang w:eastAsia="ru-RU"/>
        </w:rPr>
        <w:t xml:space="preserve"> </w:t>
      </w:r>
      <w:r w:rsidRPr="000B0FFB">
        <w:rPr>
          <w:rFonts w:ascii="Times New Roman" w:eastAsiaTheme="minorEastAsia" w:hAnsi="Times New Roman" w:cs="Times New Roman"/>
          <w:bCs/>
          <w:color w:val="000000" w:themeColor="text1"/>
          <w:sz w:val="28"/>
          <w:szCs w:val="28"/>
          <w:lang w:eastAsia="ru-RU"/>
        </w:rPr>
        <w:t>Халилов Ш.М.</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numPr>
          <w:ilvl w:val="0"/>
          <w:numId w:val="6"/>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imes New Roman" w:hAnsi="Times New Roman" w:cs="Times New Roman"/>
          <w:color w:val="000000" w:themeColor="text1"/>
          <w:sz w:val="28"/>
          <w:szCs w:val="28"/>
          <w:lang w:eastAsia="ru-RU"/>
        </w:rPr>
        <w:t>Предпосевной обработки почвы под озимую пшеницу</w:t>
      </w:r>
      <w:r w:rsidRPr="000B0FFB">
        <w:rPr>
          <w:rFonts w:ascii="Times New Roman" w:eastAsia="Times New Roman" w:hAnsi="Times New Roman" w:cs="Times New Roman"/>
          <w:sz w:val="28"/>
          <w:szCs w:val="28"/>
          <w:lang w:eastAsia="ru-RU"/>
        </w:rPr>
        <w:t>».</w:t>
      </w:r>
      <w:r w:rsidRPr="000B0FFB">
        <w:rPr>
          <w:rFonts w:ascii="Times New Roman" w:eastAsia="Times New Roman" w:hAnsi="Times New Roman" w:cs="Times New Roman"/>
          <w:spacing w:val="-4"/>
          <w:sz w:val="28"/>
          <w:szCs w:val="28"/>
          <w:lang w:eastAsia="ru-RU"/>
        </w:rPr>
        <w:t xml:space="preserve"> Основные направления развития науки и образование в АПК», сборник научных трудов международной научно-практической конференции, 29-30 марта 2018 года, г. Махачкала.</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Исаев З.А.,  </w:t>
      </w:r>
      <w:r w:rsidRPr="000B0FFB">
        <w:rPr>
          <w:rFonts w:ascii="Times New Roman" w:eastAsiaTheme="minorEastAsia" w:hAnsi="Times New Roman" w:cs="Times New Roman"/>
          <w:sz w:val="28"/>
          <w:szCs w:val="28"/>
          <w:lang w:eastAsia="ru-RU"/>
        </w:rPr>
        <w:t xml:space="preserve">аспирант </w:t>
      </w:r>
      <w:r w:rsidRPr="000B0FFB">
        <w:rPr>
          <w:rFonts w:ascii="Times New Roman" w:eastAsia="Times New Roman" w:hAnsi="Times New Roman" w:cs="Times New Roman"/>
          <w:sz w:val="28"/>
          <w:szCs w:val="28"/>
          <w:lang w:eastAsia="ru-RU"/>
        </w:rPr>
        <w:t xml:space="preserve"> </w:t>
      </w:r>
      <w:r w:rsidRPr="000B0FFB">
        <w:rPr>
          <w:rFonts w:ascii="Times New Roman" w:eastAsiaTheme="minorEastAsia" w:hAnsi="Times New Roman" w:cs="Times New Roman"/>
          <w:bCs/>
          <w:color w:val="000000" w:themeColor="text1"/>
          <w:sz w:val="28"/>
          <w:szCs w:val="28"/>
          <w:lang w:eastAsia="ru-RU"/>
        </w:rPr>
        <w:t>Халилов Ш.М.</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numPr>
          <w:ilvl w:val="0"/>
          <w:numId w:val="6"/>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 xml:space="preserve"> «Результаты сравнительной оценки технологий обработки почвы».</w:t>
      </w:r>
      <w:r w:rsidRPr="000B0FFB">
        <w:rPr>
          <w:rFonts w:ascii="Times New Roman" w:eastAsia="Times New Roman" w:hAnsi="Times New Roman" w:cs="Times New Roman"/>
          <w:spacing w:val="-4"/>
          <w:sz w:val="28"/>
          <w:szCs w:val="28"/>
          <w:lang w:eastAsia="ru-RU"/>
        </w:rPr>
        <w:t xml:space="preserve"> Современные технологии и достижения науки в АПК. Сборник научных трудов международной научно-практической конференции 22-23 ноября 2018 г. Махачкала.</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Жук А.Ф.,  </w:t>
      </w:r>
      <w:r w:rsidRPr="000B0FFB">
        <w:rPr>
          <w:rFonts w:ascii="Times New Roman" w:eastAsiaTheme="minorEastAsia" w:hAnsi="Times New Roman" w:cs="Times New Roman"/>
          <w:sz w:val="28"/>
          <w:szCs w:val="28"/>
          <w:lang w:eastAsia="ru-RU"/>
        </w:rPr>
        <w:t xml:space="preserve">аспирант </w:t>
      </w:r>
      <w:r w:rsidRPr="000B0FFB">
        <w:rPr>
          <w:rFonts w:ascii="Times New Roman" w:eastAsia="Times New Roman" w:hAnsi="Times New Roman" w:cs="Times New Roman"/>
          <w:sz w:val="28"/>
          <w:szCs w:val="28"/>
          <w:lang w:eastAsia="ru-RU"/>
        </w:rPr>
        <w:t xml:space="preserve"> </w:t>
      </w:r>
      <w:r w:rsidRPr="000B0FFB">
        <w:rPr>
          <w:rFonts w:ascii="Times New Roman" w:eastAsiaTheme="minorEastAsia" w:hAnsi="Times New Roman" w:cs="Times New Roman"/>
          <w:bCs/>
          <w:color w:val="000000" w:themeColor="text1"/>
          <w:sz w:val="28"/>
          <w:szCs w:val="28"/>
          <w:lang w:eastAsia="ru-RU"/>
        </w:rPr>
        <w:t>Халилов Ш.М.</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numPr>
          <w:ilvl w:val="0"/>
          <w:numId w:val="6"/>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bCs/>
          <w:sz w:val="28"/>
          <w:szCs w:val="28"/>
          <w:lang w:eastAsia="ru-RU"/>
        </w:rPr>
        <w:t>Обоснование способов и качества внесения органических удобрений</w:t>
      </w: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bCs/>
          <w:sz w:val="28"/>
          <w:szCs w:val="28"/>
          <w:lang w:eastAsia="ru-RU"/>
        </w:rPr>
        <w:t xml:space="preserve"> Инновационный подход в стратегии развития АПК в России. Сборник научных трудов Всероссийской научно-практической конференции, 2018 г., Махачкала.</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spellStart"/>
      <w:r w:rsidRPr="000B0FFB">
        <w:rPr>
          <w:rFonts w:ascii="Times New Roman" w:eastAsia="Times New Roman" w:hAnsi="Times New Roman" w:cs="Times New Roman"/>
          <w:sz w:val="28"/>
          <w:szCs w:val="28"/>
          <w:lang w:eastAsia="ru-RU"/>
        </w:rPr>
        <w:t>Абдулнатипов</w:t>
      </w:r>
      <w:proofErr w:type="spellEnd"/>
      <w:r w:rsidRPr="000B0FFB">
        <w:rPr>
          <w:rFonts w:ascii="Times New Roman" w:eastAsia="Times New Roman" w:hAnsi="Times New Roman" w:cs="Times New Roman"/>
          <w:sz w:val="28"/>
          <w:szCs w:val="28"/>
          <w:lang w:eastAsia="ru-RU"/>
        </w:rPr>
        <w:t xml:space="preserve"> М.Г.,  </w:t>
      </w:r>
      <w:r w:rsidRPr="000B0FFB">
        <w:rPr>
          <w:rFonts w:ascii="Times New Roman" w:eastAsiaTheme="minorEastAsia" w:hAnsi="Times New Roman" w:cs="Times New Roman"/>
          <w:sz w:val="28"/>
          <w:szCs w:val="28"/>
          <w:lang w:eastAsia="ru-RU"/>
        </w:rPr>
        <w:t xml:space="preserve">аспирант </w:t>
      </w:r>
      <w:r w:rsidRPr="000B0FFB">
        <w:rPr>
          <w:rFonts w:ascii="Times New Roman" w:eastAsia="Times New Roman" w:hAnsi="Times New Roman" w:cs="Times New Roman"/>
          <w:sz w:val="28"/>
          <w:szCs w:val="28"/>
          <w:lang w:eastAsia="ru-RU"/>
        </w:rPr>
        <w:t xml:space="preserve"> </w:t>
      </w:r>
      <w:proofErr w:type="spellStart"/>
      <w:r w:rsidRPr="000B0FFB">
        <w:rPr>
          <w:rFonts w:ascii="Times New Roman" w:eastAsiaTheme="minorEastAsia" w:hAnsi="Times New Roman" w:cs="Times New Roman"/>
          <w:bCs/>
          <w:sz w:val="28"/>
          <w:szCs w:val="28"/>
          <w:lang w:eastAsia="ru-RU"/>
        </w:rPr>
        <w:t>Убайсов</w:t>
      </w:r>
      <w:proofErr w:type="spellEnd"/>
      <w:r w:rsidRPr="000B0FFB">
        <w:rPr>
          <w:rFonts w:ascii="Times New Roman" w:eastAsiaTheme="minorEastAsia" w:hAnsi="Times New Roman" w:cs="Times New Roman"/>
          <w:bCs/>
          <w:sz w:val="28"/>
          <w:szCs w:val="28"/>
          <w:lang w:eastAsia="ru-RU"/>
        </w:rPr>
        <w:t xml:space="preserve"> А.М.</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numPr>
          <w:ilvl w:val="0"/>
          <w:numId w:val="6"/>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bCs/>
          <w:sz w:val="28"/>
          <w:szCs w:val="28"/>
          <w:lang w:eastAsia="ru-RU"/>
        </w:rPr>
        <w:t>Повышение эффективности использования машин для химической защиты растений</w:t>
      </w: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bCs/>
          <w:sz w:val="28"/>
          <w:szCs w:val="28"/>
          <w:lang w:eastAsia="ru-RU"/>
        </w:rPr>
        <w:t xml:space="preserve"> </w:t>
      </w:r>
      <w:r w:rsidRPr="000B0FFB">
        <w:rPr>
          <w:rFonts w:ascii="Times New Roman" w:eastAsiaTheme="minorEastAsia" w:hAnsi="Times New Roman" w:cs="Times New Roman"/>
          <w:bCs/>
          <w:sz w:val="28"/>
          <w:szCs w:val="28"/>
          <w:lang w:eastAsia="ru-RU"/>
        </w:rPr>
        <w:lastRenderedPageBreak/>
        <w:t>Инновационный подход в стратегии развития АПК в России. Сборник научных трудов Всероссийской научно-практической конференции, 2018 г., Махачкала.</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w:t>
      </w:r>
      <w:proofErr w:type="spellStart"/>
      <w:r w:rsidRPr="000B0FFB">
        <w:rPr>
          <w:rFonts w:ascii="Times New Roman" w:eastAsia="Times New Roman" w:hAnsi="Times New Roman" w:cs="Times New Roman"/>
          <w:sz w:val="28"/>
          <w:szCs w:val="28"/>
          <w:lang w:eastAsia="ru-RU"/>
        </w:rPr>
        <w:t>Байбулатов</w:t>
      </w:r>
      <w:proofErr w:type="spellEnd"/>
      <w:r w:rsidRPr="000B0FFB">
        <w:rPr>
          <w:rFonts w:ascii="Times New Roman" w:eastAsia="Times New Roman" w:hAnsi="Times New Roman" w:cs="Times New Roman"/>
          <w:sz w:val="28"/>
          <w:szCs w:val="28"/>
          <w:lang w:eastAsia="ru-RU"/>
        </w:rPr>
        <w:t xml:space="preserve"> Т.С.,  </w:t>
      </w:r>
      <w:r w:rsidRPr="000B0FFB">
        <w:rPr>
          <w:rFonts w:ascii="Times New Roman" w:eastAsiaTheme="minorEastAsia" w:hAnsi="Times New Roman" w:cs="Times New Roman"/>
          <w:sz w:val="28"/>
          <w:szCs w:val="28"/>
          <w:lang w:eastAsia="ru-RU"/>
        </w:rPr>
        <w:t xml:space="preserve">аспирант </w:t>
      </w:r>
      <w:r w:rsidRPr="000B0FFB">
        <w:rPr>
          <w:rFonts w:ascii="Times New Roman" w:eastAsia="Times New Roman" w:hAnsi="Times New Roman" w:cs="Times New Roman"/>
          <w:sz w:val="28"/>
          <w:szCs w:val="28"/>
          <w:lang w:eastAsia="ru-RU"/>
        </w:rPr>
        <w:t xml:space="preserve"> </w:t>
      </w:r>
      <w:proofErr w:type="spellStart"/>
      <w:r w:rsidRPr="000B0FFB">
        <w:rPr>
          <w:rFonts w:ascii="Times New Roman" w:eastAsiaTheme="minorEastAsia" w:hAnsi="Times New Roman" w:cs="Times New Roman"/>
          <w:bCs/>
          <w:sz w:val="28"/>
          <w:szCs w:val="28"/>
          <w:lang w:eastAsia="ru-RU"/>
        </w:rPr>
        <w:t>Убайсов</w:t>
      </w:r>
      <w:proofErr w:type="spellEnd"/>
      <w:r w:rsidRPr="000B0FFB">
        <w:rPr>
          <w:rFonts w:ascii="Times New Roman" w:eastAsiaTheme="minorEastAsia" w:hAnsi="Times New Roman" w:cs="Times New Roman"/>
          <w:bCs/>
          <w:sz w:val="28"/>
          <w:szCs w:val="28"/>
          <w:lang w:eastAsia="ru-RU"/>
        </w:rPr>
        <w:t xml:space="preserve"> А.М.</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numPr>
          <w:ilvl w:val="0"/>
          <w:numId w:val="6"/>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«Анализ культурных видов овса на устойчивость к полеганию в природно-климатических условиях Южного Дагестана».</w:t>
      </w:r>
      <w:r w:rsidRPr="000B0FFB">
        <w:rPr>
          <w:rFonts w:ascii="Times New Roman" w:eastAsiaTheme="minorEastAsia" w:hAnsi="Times New Roman" w:cs="Times New Roman"/>
          <w:bCs/>
          <w:sz w:val="28"/>
          <w:szCs w:val="28"/>
          <w:lang w:eastAsia="ru-RU"/>
        </w:rPr>
        <w:t xml:space="preserve"> Инновационный подход в стратегии развития АПК в России. Сборник научных трудов Всероссийской научно-практической конференции, 2018 г., Махачкала.</w:t>
      </w:r>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(Рук.</w:t>
      </w:r>
      <w:proofErr w:type="gramEnd"/>
      <w:r w:rsidRPr="000B0FFB">
        <w:rPr>
          <w:rFonts w:ascii="Times New Roman" w:eastAsia="Times New Roman" w:hAnsi="Times New Roman" w:cs="Times New Roman"/>
          <w:sz w:val="28"/>
          <w:szCs w:val="28"/>
          <w:lang w:eastAsia="ru-RU"/>
        </w:rPr>
        <w:t xml:space="preserve"> Магарамов Б.Г.,  </w:t>
      </w:r>
      <w:r w:rsidRPr="000B0FFB">
        <w:rPr>
          <w:rFonts w:ascii="Times New Roman" w:eastAsiaTheme="minorEastAsia" w:hAnsi="Times New Roman" w:cs="Times New Roman"/>
          <w:sz w:val="28"/>
          <w:szCs w:val="28"/>
          <w:lang w:eastAsia="ru-RU"/>
        </w:rPr>
        <w:t xml:space="preserve">аспирантка </w:t>
      </w:r>
      <w:r w:rsidRPr="000B0FFB">
        <w:rPr>
          <w:rFonts w:ascii="Times New Roman" w:eastAsia="Times New Roman" w:hAnsi="Times New Roman" w:cs="Times New Roman"/>
          <w:sz w:val="28"/>
          <w:szCs w:val="28"/>
          <w:lang w:eastAsia="ru-RU"/>
        </w:rPr>
        <w:t xml:space="preserve"> </w:t>
      </w:r>
      <w:proofErr w:type="spellStart"/>
      <w:r w:rsidRPr="000B0FFB">
        <w:rPr>
          <w:rFonts w:ascii="Times New Roman" w:eastAsiaTheme="minorEastAsia" w:hAnsi="Times New Roman" w:cs="Times New Roman"/>
          <w:bCs/>
          <w:sz w:val="28"/>
          <w:szCs w:val="28"/>
          <w:lang w:eastAsia="ru-RU"/>
        </w:rPr>
        <w:t>Муслимова</w:t>
      </w:r>
      <w:proofErr w:type="spellEnd"/>
      <w:r w:rsidRPr="000B0FFB">
        <w:rPr>
          <w:rFonts w:ascii="Times New Roman" w:eastAsiaTheme="minorEastAsia" w:hAnsi="Times New Roman" w:cs="Times New Roman"/>
          <w:bCs/>
          <w:sz w:val="28"/>
          <w:szCs w:val="28"/>
          <w:lang w:eastAsia="ru-RU"/>
        </w:rPr>
        <w:t xml:space="preserve"> И.Б.</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numPr>
          <w:ilvl w:val="0"/>
          <w:numId w:val="6"/>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«Комбинированные машины и эффективность их применения».</w:t>
      </w:r>
      <w:r w:rsidRPr="000B0FFB">
        <w:rPr>
          <w:rFonts w:ascii="Times New Roman" w:eastAsia="Times New Roman" w:hAnsi="Times New Roman" w:cs="Times New Roman"/>
          <w:spacing w:val="-4"/>
          <w:sz w:val="28"/>
          <w:szCs w:val="28"/>
          <w:lang w:eastAsia="ru-RU"/>
        </w:rPr>
        <w:t xml:space="preserve"> Инновационный подход в стратегии развития АПК России//Сборник материалов трудов Всероссийской научно-практической конференции. </w:t>
      </w:r>
      <w:proofErr w:type="gramStart"/>
      <w:r w:rsidRPr="000B0FFB">
        <w:rPr>
          <w:rFonts w:ascii="Times New Roman" w:eastAsia="Times New Roman" w:hAnsi="Times New Roman" w:cs="Times New Roman"/>
          <w:spacing w:val="-4"/>
          <w:sz w:val="28"/>
          <w:szCs w:val="28"/>
          <w:lang w:eastAsia="ru-RU"/>
        </w:rPr>
        <w:t xml:space="preserve">Махачкала, ФГБОУ ВО </w:t>
      </w:r>
      <w:proofErr w:type="spellStart"/>
      <w:r w:rsidRPr="000B0FFB">
        <w:rPr>
          <w:rFonts w:ascii="Times New Roman" w:eastAsia="Times New Roman" w:hAnsi="Times New Roman" w:cs="Times New Roman"/>
          <w:spacing w:val="-4"/>
          <w:sz w:val="28"/>
          <w:szCs w:val="28"/>
          <w:lang w:eastAsia="ru-RU"/>
        </w:rPr>
        <w:t>ДагГАУ</w:t>
      </w:r>
      <w:proofErr w:type="spellEnd"/>
      <w:r w:rsidRPr="000B0FFB">
        <w:rPr>
          <w:rFonts w:ascii="Times New Roman" w:eastAsia="Times New Roman" w:hAnsi="Times New Roman" w:cs="Times New Roman"/>
          <w:spacing w:val="-4"/>
          <w:sz w:val="28"/>
          <w:szCs w:val="28"/>
          <w:lang w:eastAsia="ru-RU"/>
        </w:rPr>
        <w:t>, 2018 г.</w:t>
      </w:r>
      <w:r w:rsidRPr="000B0FFB">
        <w:rPr>
          <w:rFonts w:ascii="Times New Roman" w:eastAsia="Times New Roman" w:hAnsi="Times New Roman" w:cs="Times New Roman"/>
          <w:sz w:val="28"/>
          <w:szCs w:val="28"/>
          <w:lang w:eastAsia="ru-RU"/>
        </w:rPr>
        <w:t xml:space="preserve"> (Рук.</w:t>
      </w:r>
      <w:proofErr w:type="gramEnd"/>
      <w:r w:rsidRPr="000B0FFB">
        <w:rPr>
          <w:rFonts w:ascii="Times New Roman" w:eastAsia="Times New Roman" w:hAnsi="Times New Roman" w:cs="Times New Roman"/>
          <w:sz w:val="28"/>
          <w:szCs w:val="28"/>
          <w:lang w:eastAsia="ru-RU"/>
        </w:rPr>
        <w:t xml:space="preserve"> Жук А.Ф.,  </w:t>
      </w:r>
      <w:r w:rsidRPr="000B0FFB">
        <w:rPr>
          <w:rFonts w:ascii="Times New Roman" w:eastAsiaTheme="minorEastAsia" w:hAnsi="Times New Roman" w:cs="Times New Roman"/>
          <w:sz w:val="28"/>
          <w:szCs w:val="28"/>
          <w:lang w:eastAsia="ru-RU"/>
        </w:rPr>
        <w:t xml:space="preserve">аспирант </w:t>
      </w:r>
      <w:r w:rsidRPr="000B0FFB">
        <w:rPr>
          <w:rFonts w:ascii="Times New Roman" w:eastAsia="Times New Roman" w:hAnsi="Times New Roman" w:cs="Times New Roman"/>
          <w:sz w:val="28"/>
          <w:szCs w:val="28"/>
          <w:lang w:eastAsia="ru-RU"/>
        </w:rPr>
        <w:t xml:space="preserve"> </w:t>
      </w:r>
      <w:r w:rsidRPr="000B0FFB">
        <w:rPr>
          <w:rFonts w:ascii="Times New Roman" w:eastAsiaTheme="minorEastAsia" w:hAnsi="Times New Roman" w:cs="Times New Roman"/>
          <w:sz w:val="28"/>
          <w:szCs w:val="28"/>
          <w:lang w:eastAsia="ru-RU"/>
        </w:rPr>
        <w:t>Халилов Ш.М.</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numPr>
          <w:ilvl w:val="0"/>
          <w:numId w:val="6"/>
        </w:numPr>
        <w:tabs>
          <w:tab w:val="left" w:pos="993"/>
        </w:tabs>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w:t>
      </w:r>
      <w:r w:rsidRPr="000B0FFB">
        <w:rPr>
          <w:rFonts w:ascii="Times New Roman" w:eastAsiaTheme="minorEastAsia" w:hAnsi="Times New Roman" w:cs="Times New Roman"/>
          <w:sz w:val="28"/>
          <w:szCs w:val="28"/>
          <w:lang w:eastAsia="ru-RU"/>
        </w:rPr>
        <w:t>Обоснование способов и качества внесения и качества внесения органических удобрений</w:t>
      </w:r>
      <w:r w:rsidRPr="000B0FFB">
        <w:rPr>
          <w:rFonts w:ascii="Times New Roman" w:eastAsia="Times New Roman" w:hAnsi="Times New Roman" w:cs="Times New Roman"/>
          <w:sz w:val="28"/>
          <w:szCs w:val="28"/>
          <w:lang w:eastAsia="ru-RU"/>
        </w:rPr>
        <w:t>».</w:t>
      </w:r>
      <w:r w:rsidRPr="000B0FFB">
        <w:rPr>
          <w:rFonts w:ascii="Times New Roman" w:eastAsia="Times New Roman" w:hAnsi="Times New Roman" w:cs="Times New Roman"/>
          <w:spacing w:val="-4"/>
          <w:sz w:val="28"/>
          <w:szCs w:val="28"/>
          <w:lang w:eastAsia="ru-RU"/>
        </w:rPr>
        <w:t xml:space="preserve"> Инновационный подход в стратегии развития АПК России//Сборник материалов трудов Всероссийской научно-практической конференции. </w:t>
      </w:r>
      <w:proofErr w:type="gramStart"/>
      <w:r w:rsidRPr="000B0FFB">
        <w:rPr>
          <w:rFonts w:ascii="Times New Roman" w:eastAsia="Times New Roman" w:hAnsi="Times New Roman" w:cs="Times New Roman"/>
          <w:spacing w:val="-4"/>
          <w:sz w:val="28"/>
          <w:szCs w:val="28"/>
          <w:lang w:eastAsia="ru-RU"/>
        </w:rPr>
        <w:t xml:space="preserve">Махачкала, ФГБОУ ВО </w:t>
      </w:r>
      <w:proofErr w:type="spellStart"/>
      <w:r w:rsidRPr="000B0FFB">
        <w:rPr>
          <w:rFonts w:ascii="Times New Roman" w:eastAsia="Times New Roman" w:hAnsi="Times New Roman" w:cs="Times New Roman"/>
          <w:spacing w:val="-4"/>
          <w:sz w:val="28"/>
          <w:szCs w:val="28"/>
          <w:lang w:eastAsia="ru-RU"/>
        </w:rPr>
        <w:t>ДагГАУ</w:t>
      </w:r>
      <w:proofErr w:type="spellEnd"/>
      <w:r w:rsidRPr="000B0FFB">
        <w:rPr>
          <w:rFonts w:ascii="Times New Roman" w:eastAsia="Times New Roman" w:hAnsi="Times New Roman" w:cs="Times New Roman"/>
          <w:spacing w:val="-4"/>
          <w:sz w:val="28"/>
          <w:szCs w:val="28"/>
          <w:lang w:eastAsia="ru-RU"/>
        </w:rPr>
        <w:t>, 2018 г.</w:t>
      </w:r>
      <w:r w:rsidRPr="000B0FFB">
        <w:rPr>
          <w:rFonts w:ascii="Times New Roman" w:eastAsia="Times New Roman" w:hAnsi="Times New Roman" w:cs="Times New Roman"/>
          <w:sz w:val="28"/>
          <w:szCs w:val="28"/>
          <w:lang w:eastAsia="ru-RU"/>
        </w:rPr>
        <w:t xml:space="preserve"> (Рук.</w:t>
      </w:r>
      <w:proofErr w:type="gramEnd"/>
      <w:r w:rsidRPr="000B0FFB">
        <w:rPr>
          <w:rFonts w:ascii="Times New Roman" w:eastAsia="Times New Roman" w:hAnsi="Times New Roman" w:cs="Times New Roman"/>
          <w:sz w:val="28"/>
          <w:szCs w:val="28"/>
          <w:lang w:eastAsia="ru-RU"/>
        </w:rPr>
        <w:t xml:space="preserve"> </w:t>
      </w:r>
      <w:proofErr w:type="spellStart"/>
      <w:r w:rsidRPr="000B0FFB">
        <w:rPr>
          <w:rFonts w:ascii="Times New Roman" w:eastAsia="Times New Roman" w:hAnsi="Times New Roman" w:cs="Times New Roman"/>
          <w:sz w:val="28"/>
          <w:szCs w:val="28"/>
          <w:lang w:eastAsia="ru-RU"/>
        </w:rPr>
        <w:t>Байбулатов</w:t>
      </w:r>
      <w:proofErr w:type="spellEnd"/>
      <w:r w:rsidRPr="000B0FFB">
        <w:rPr>
          <w:rFonts w:ascii="Times New Roman" w:eastAsia="Times New Roman" w:hAnsi="Times New Roman" w:cs="Times New Roman"/>
          <w:sz w:val="28"/>
          <w:szCs w:val="28"/>
          <w:lang w:eastAsia="ru-RU"/>
        </w:rPr>
        <w:t xml:space="preserve"> Т.С.,  </w:t>
      </w:r>
      <w:r w:rsidRPr="000B0FFB">
        <w:rPr>
          <w:rFonts w:ascii="Times New Roman" w:eastAsiaTheme="minorEastAsia" w:hAnsi="Times New Roman" w:cs="Times New Roman"/>
          <w:sz w:val="28"/>
          <w:szCs w:val="28"/>
          <w:lang w:eastAsia="ru-RU"/>
        </w:rPr>
        <w:t xml:space="preserve">аспирант </w:t>
      </w:r>
      <w:r w:rsidRPr="000B0FFB">
        <w:rPr>
          <w:rFonts w:ascii="Times New Roman" w:eastAsia="Times New Roman" w:hAnsi="Times New Roman" w:cs="Times New Roman"/>
          <w:sz w:val="28"/>
          <w:szCs w:val="28"/>
          <w:lang w:eastAsia="ru-RU"/>
        </w:rPr>
        <w:t xml:space="preserve"> </w:t>
      </w:r>
      <w:proofErr w:type="spellStart"/>
      <w:r w:rsidRPr="000B0FFB">
        <w:rPr>
          <w:rFonts w:ascii="Times New Roman" w:eastAsiaTheme="minorEastAsia" w:hAnsi="Times New Roman" w:cs="Times New Roman"/>
          <w:bCs/>
          <w:sz w:val="28"/>
          <w:szCs w:val="28"/>
          <w:lang w:eastAsia="ru-RU"/>
        </w:rPr>
        <w:t>Убайсов</w:t>
      </w:r>
      <w:proofErr w:type="spellEnd"/>
      <w:r w:rsidRPr="000B0FFB">
        <w:rPr>
          <w:rFonts w:ascii="Times New Roman" w:eastAsiaTheme="minorEastAsia" w:hAnsi="Times New Roman" w:cs="Times New Roman"/>
          <w:bCs/>
          <w:sz w:val="28"/>
          <w:szCs w:val="28"/>
          <w:lang w:eastAsia="ru-RU"/>
        </w:rPr>
        <w:t xml:space="preserve"> А.М.</w:t>
      </w:r>
      <w:r w:rsidRPr="000B0FFB">
        <w:rPr>
          <w:rFonts w:ascii="Times New Roman" w:eastAsia="Times New Roman" w:hAnsi="Times New Roman" w:cs="Times New Roman"/>
          <w:sz w:val="28"/>
          <w:szCs w:val="28"/>
          <w:lang w:eastAsia="ru-RU"/>
        </w:rPr>
        <w:t>).</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Список опубликованных и приравненных к ним научных и учебно-методических работ инженерного факультета за 2018 г. прилагается. </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b/>
          <w:spacing w:val="2"/>
          <w:sz w:val="28"/>
          <w:szCs w:val="28"/>
          <w:lang w:eastAsia="ru-RU"/>
        </w:rPr>
      </w:pPr>
      <w:r w:rsidRPr="000B0FFB">
        <w:rPr>
          <w:rFonts w:ascii="Times New Roman" w:eastAsia="Times New Roman" w:hAnsi="Times New Roman" w:cs="Times New Roman"/>
          <w:b/>
          <w:spacing w:val="2"/>
          <w:sz w:val="28"/>
          <w:szCs w:val="28"/>
          <w:lang w:eastAsia="ru-RU"/>
        </w:rPr>
        <w:t xml:space="preserve">За отчетный период </w:t>
      </w:r>
      <w:proofErr w:type="gramStart"/>
      <w:r w:rsidRPr="000B0FFB">
        <w:rPr>
          <w:rFonts w:ascii="Times New Roman" w:eastAsia="Times New Roman" w:hAnsi="Times New Roman" w:cs="Times New Roman"/>
          <w:b/>
          <w:spacing w:val="2"/>
          <w:sz w:val="28"/>
          <w:szCs w:val="28"/>
          <w:lang w:eastAsia="ru-RU"/>
        </w:rPr>
        <w:t>изданы</w:t>
      </w:r>
      <w:proofErr w:type="gramEnd"/>
      <w:r w:rsidRPr="000B0FFB">
        <w:rPr>
          <w:rFonts w:ascii="Times New Roman" w:eastAsia="Times New Roman" w:hAnsi="Times New Roman" w:cs="Times New Roman"/>
          <w:b/>
          <w:spacing w:val="2"/>
          <w:sz w:val="28"/>
          <w:szCs w:val="28"/>
          <w:lang w:eastAsia="ru-RU"/>
        </w:rPr>
        <w:t>:</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Монографии – нет; статьи в центральных журналах (рекомендованные ВАК) – 24; публикации в </w:t>
      </w:r>
      <w:r w:rsidRPr="000B0FFB">
        <w:rPr>
          <w:rFonts w:ascii="Times New Roman" w:eastAsia="Times New Roman" w:hAnsi="Times New Roman" w:cs="Times New Roman"/>
          <w:spacing w:val="2"/>
          <w:sz w:val="28"/>
          <w:szCs w:val="28"/>
          <w:lang w:val="en-US" w:eastAsia="ru-RU"/>
        </w:rPr>
        <w:t>Scopus</w:t>
      </w:r>
      <w:r w:rsidRPr="000B0FFB">
        <w:rPr>
          <w:rFonts w:ascii="Times New Roman" w:eastAsia="Times New Roman" w:hAnsi="Times New Roman" w:cs="Times New Roman"/>
          <w:spacing w:val="2"/>
          <w:sz w:val="28"/>
          <w:szCs w:val="28"/>
          <w:lang w:eastAsia="ru-RU"/>
        </w:rPr>
        <w:t xml:space="preserve"> – 3; учебники – 1; патенты – 1; гранты – нет; статьи в материалах Международных конференций – 92; статьи в материалах Всероссийских конференций – 50; учебное пособие с грифом </w:t>
      </w:r>
      <w:r w:rsidRPr="000B0FFB">
        <w:rPr>
          <w:rFonts w:ascii="Times New Roman" w:eastAsia="Times New Roman" w:hAnsi="Times New Roman" w:cs="Times New Roman"/>
          <w:b/>
          <w:spacing w:val="2"/>
          <w:sz w:val="28"/>
          <w:szCs w:val="28"/>
          <w:lang w:eastAsia="ru-RU"/>
        </w:rPr>
        <w:t>МСХ РФ</w:t>
      </w:r>
      <w:r w:rsidRPr="000B0FFB">
        <w:rPr>
          <w:rFonts w:ascii="Times New Roman" w:eastAsia="Times New Roman" w:hAnsi="Times New Roman" w:cs="Times New Roman"/>
          <w:spacing w:val="2"/>
          <w:sz w:val="28"/>
          <w:szCs w:val="28"/>
          <w:lang w:eastAsia="ru-RU"/>
        </w:rPr>
        <w:t xml:space="preserve"> – 1, учебно-методические пособия – 13. Общий объем публикаций за отчетный год составил 140,4 </w:t>
      </w:r>
      <w:proofErr w:type="spellStart"/>
      <w:r w:rsidRPr="000B0FFB">
        <w:rPr>
          <w:rFonts w:ascii="Times New Roman" w:eastAsia="Times New Roman" w:hAnsi="Times New Roman" w:cs="Times New Roman"/>
          <w:spacing w:val="2"/>
          <w:sz w:val="28"/>
          <w:szCs w:val="28"/>
          <w:lang w:eastAsia="ru-RU"/>
        </w:rPr>
        <w:t>п.</w:t>
      </w:r>
      <w:proofErr w:type="gramStart"/>
      <w:r w:rsidRPr="000B0FFB">
        <w:rPr>
          <w:rFonts w:ascii="Times New Roman" w:eastAsia="Times New Roman" w:hAnsi="Times New Roman" w:cs="Times New Roman"/>
          <w:spacing w:val="2"/>
          <w:sz w:val="28"/>
          <w:szCs w:val="28"/>
          <w:lang w:eastAsia="ru-RU"/>
        </w:rPr>
        <w:t>л</w:t>
      </w:r>
      <w:proofErr w:type="spellEnd"/>
      <w:proofErr w:type="gramEnd"/>
      <w:r w:rsidRPr="000B0FFB">
        <w:rPr>
          <w:rFonts w:ascii="Times New Roman" w:eastAsia="Times New Roman" w:hAnsi="Times New Roman" w:cs="Times New Roman"/>
          <w:spacing w:val="2"/>
          <w:sz w:val="28"/>
          <w:szCs w:val="28"/>
          <w:lang w:eastAsia="ru-RU"/>
        </w:rPr>
        <w:t>.</w:t>
      </w:r>
    </w:p>
    <w:p w:rsidR="000B0FFB" w:rsidRPr="000B0FFB" w:rsidRDefault="000B0FFB" w:rsidP="000B0FFB">
      <w:pPr>
        <w:tabs>
          <w:tab w:val="left" w:pos="1147"/>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b/>
          <w:spacing w:val="2"/>
          <w:sz w:val="28"/>
          <w:szCs w:val="28"/>
          <w:lang w:eastAsia="ru-RU"/>
        </w:rPr>
        <w:t>Международное сотрудничество</w:t>
      </w:r>
      <w:r w:rsidRPr="000B0FFB">
        <w:rPr>
          <w:rFonts w:ascii="Times New Roman" w:eastAsiaTheme="minorEastAsia" w:hAnsi="Times New Roman" w:cs="Times New Roman"/>
          <w:spacing w:val="2"/>
          <w:sz w:val="28"/>
          <w:szCs w:val="28"/>
          <w:lang w:eastAsia="ru-RU"/>
        </w:rPr>
        <w:t xml:space="preserve"> – инженерный факультет по вопросам организации научных исследований, публикаций и внедрения результатов научных разработок сотрудничает с Грузинским аграрным университетом. </w:t>
      </w:r>
      <w:proofErr w:type="spellStart"/>
      <w:r w:rsidRPr="000B0FFB">
        <w:rPr>
          <w:rFonts w:ascii="Times New Roman" w:eastAsiaTheme="minorEastAsia" w:hAnsi="Times New Roman" w:cs="Times New Roman"/>
          <w:spacing w:val="2"/>
          <w:sz w:val="28"/>
          <w:szCs w:val="28"/>
          <w:lang w:eastAsia="ru-RU"/>
        </w:rPr>
        <w:t>г</w:t>
      </w:r>
      <w:proofErr w:type="gramStart"/>
      <w:r w:rsidRPr="000B0FFB">
        <w:rPr>
          <w:rFonts w:ascii="Times New Roman" w:eastAsiaTheme="minorEastAsia" w:hAnsi="Times New Roman" w:cs="Times New Roman"/>
          <w:spacing w:val="2"/>
          <w:sz w:val="28"/>
          <w:szCs w:val="28"/>
          <w:lang w:eastAsia="ru-RU"/>
        </w:rPr>
        <w:t>.Т</w:t>
      </w:r>
      <w:proofErr w:type="gramEnd"/>
      <w:r w:rsidRPr="000B0FFB">
        <w:rPr>
          <w:rFonts w:ascii="Times New Roman" w:eastAsiaTheme="minorEastAsia" w:hAnsi="Times New Roman" w:cs="Times New Roman"/>
          <w:spacing w:val="2"/>
          <w:sz w:val="28"/>
          <w:szCs w:val="28"/>
          <w:lang w:eastAsia="ru-RU"/>
        </w:rPr>
        <w:t>билиси</w:t>
      </w:r>
      <w:proofErr w:type="spellEnd"/>
      <w:r w:rsidRPr="000B0FFB">
        <w:rPr>
          <w:rFonts w:ascii="Times New Roman" w:eastAsiaTheme="minorEastAsia" w:hAnsi="Times New Roman" w:cs="Times New Roman"/>
          <w:spacing w:val="2"/>
          <w:sz w:val="28"/>
          <w:szCs w:val="28"/>
          <w:lang w:eastAsia="ru-RU"/>
        </w:rPr>
        <w:t xml:space="preserve">. Имеется договор о сотрудничестве между Дагестанским ГАУ и Грузинским аграрным университетом. </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b/>
          <w:spacing w:val="2"/>
          <w:sz w:val="28"/>
          <w:szCs w:val="28"/>
          <w:lang w:eastAsia="ru-RU"/>
        </w:rPr>
        <w:t>Научное руководство студентами:</w:t>
      </w:r>
      <w:r w:rsidRPr="000B0FFB">
        <w:rPr>
          <w:rFonts w:ascii="Times New Roman" w:eastAsiaTheme="minorEastAsia" w:hAnsi="Times New Roman" w:cs="Times New Roman"/>
          <w:spacing w:val="2"/>
          <w:sz w:val="28"/>
          <w:szCs w:val="28"/>
          <w:lang w:eastAsia="ru-RU"/>
        </w:rPr>
        <w:t xml:space="preserve"> </w:t>
      </w:r>
    </w:p>
    <w:p w:rsidR="000B0FFB" w:rsidRPr="000B0FFB" w:rsidRDefault="000B0FFB" w:rsidP="000B0FFB">
      <w:pPr>
        <w:widowControl w:val="0"/>
        <w:autoSpaceDE w:val="0"/>
        <w:autoSpaceDN w:val="0"/>
        <w:adjustRightInd w:val="0"/>
        <w:spacing w:before="240" w:after="0" w:line="240" w:lineRule="auto"/>
        <w:ind w:firstLine="709"/>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b/>
          <w:spacing w:val="2"/>
          <w:sz w:val="28"/>
          <w:szCs w:val="28"/>
          <w:lang w:eastAsia="ru-RU"/>
        </w:rPr>
        <w:t xml:space="preserve">- </w:t>
      </w:r>
      <w:r w:rsidRPr="000B0FFB">
        <w:rPr>
          <w:rFonts w:ascii="Times New Roman" w:eastAsiaTheme="minorEastAsia" w:hAnsi="Times New Roman" w:cs="Times New Roman"/>
          <w:spacing w:val="2"/>
          <w:sz w:val="28"/>
          <w:szCs w:val="28"/>
          <w:lang w:eastAsia="ru-RU"/>
        </w:rPr>
        <w:t>количество совместных со студентами научных публи</w:t>
      </w:r>
      <w:r w:rsidRPr="000B0FFB">
        <w:rPr>
          <w:rFonts w:ascii="Times New Roman" w:eastAsiaTheme="minorEastAsia" w:hAnsi="Times New Roman" w:cs="Times New Roman"/>
          <w:spacing w:val="2"/>
          <w:sz w:val="28"/>
          <w:szCs w:val="28"/>
          <w:lang w:eastAsia="ru-RU"/>
        </w:rPr>
        <w:softHyphen/>
        <w:t xml:space="preserve">каций - </w:t>
      </w:r>
      <w:r w:rsidRPr="000B0FFB">
        <w:rPr>
          <w:rFonts w:ascii="Times New Roman" w:eastAsiaTheme="minorEastAsia" w:hAnsi="Times New Roman" w:cs="Times New Roman"/>
          <w:b/>
          <w:spacing w:val="2"/>
          <w:sz w:val="28"/>
          <w:szCs w:val="28"/>
          <w:lang w:eastAsia="ru-RU"/>
        </w:rPr>
        <w:t>20</w:t>
      </w:r>
    </w:p>
    <w:p w:rsidR="000B0FFB" w:rsidRPr="000B0FFB" w:rsidRDefault="000B0FFB" w:rsidP="000B0FFB">
      <w:pPr>
        <w:widowControl w:val="0"/>
        <w:tabs>
          <w:tab w:val="left" w:pos="709"/>
        </w:tabs>
        <w:autoSpaceDE w:val="0"/>
        <w:autoSpaceDN w:val="0"/>
        <w:adjustRightInd w:val="0"/>
        <w:spacing w:before="240" w:after="0" w:line="240" w:lineRule="auto"/>
        <w:ind w:firstLine="709"/>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 количество студенческих работ, направленных на Всероссийский конкурс; перечень победителей конкурсов; работа студенческих кружков, участие в олимпиадах, смотрах и пр. - </w:t>
      </w:r>
      <w:r w:rsidRPr="000B0FFB">
        <w:rPr>
          <w:rFonts w:ascii="Times New Roman" w:hAnsi="Times New Roman" w:cs="Times New Roman"/>
          <w:b/>
          <w:spacing w:val="2"/>
          <w:sz w:val="28"/>
          <w:szCs w:val="28"/>
        </w:rPr>
        <w:t xml:space="preserve"> 2</w:t>
      </w:r>
    </w:p>
    <w:p w:rsidR="000B0FFB" w:rsidRPr="000B0FFB" w:rsidRDefault="000B0FFB" w:rsidP="000B0FFB">
      <w:pPr>
        <w:widowControl w:val="0"/>
        <w:autoSpaceDE w:val="0"/>
        <w:autoSpaceDN w:val="0"/>
        <w:adjustRightInd w:val="0"/>
        <w:spacing w:before="240" w:after="0" w:line="240" w:lineRule="auto"/>
        <w:ind w:firstLine="709"/>
        <w:jc w:val="both"/>
        <w:rPr>
          <w:rFonts w:ascii="Times New Roman" w:eastAsia="Times New Roman" w:hAnsi="Times New Roman" w:cs="Times New Roman"/>
          <w:spacing w:val="2"/>
          <w:sz w:val="28"/>
          <w:szCs w:val="28"/>
          <w:lang w:eastAsia="ru-RU"/>
        </w:rPr>
      </w:pPr>
      <w:r w:rsidRPr="000B0FFB">
        <w:rPr>
          <w:rFonts w:ascii="Times New Roman" w:hAnsi="Times New Roman" w:cs="Times New Roman"/>
          <w:spacing w:val="2"/>
          <w:sz w:val="28"/>
          <w:szCs w:val="28"/>
        </w:rPr>
        <w:lastRenderedPageBreak/>
        <w:t xml:space="preserve">Научно - исследовательская работа студентов осуществляется в научных кружках на базе кафедр, где ведутся научные исследования. </w:t>
      </w:r>
      <w:r w:rsidRPr="000B0FFB">
        <w:rPr>
          <w:rFonts w:ascii="Times New Roman" w:eastAsia="Times New Roman" w:hAnsi="Times New Roman" w:cs="Times New Roman"/>
          <w:spacing w:val="2"/>
          <w:sz w:val="28"/>
          <w:szCs w:val="28"/>
          <w:lang w:eastAsia="ru-RU"/>
        </w:rPr>
        <w:t xml:space="preserve">Цель -  заинтересовать студентов в изучении новых материалов, расширять знания молодежи достижениями науки, приобретать навыки исследовательской работы. СНО факультета призвано выявлять лучшие научные студенческие труды, представлять их научной общественности, оценивать и поощрять их. Для этого на факультете ежегодно проводятся отчетные студенческие конференции, лучшие из студентов принимают участие в межвузовских конференциях, работы посылаются на межвузовские Всероссийские конкурсы. </w:t>
      </w:r>
    </w:p>
    <w:p w:rsidR="000B0FFB" w:rsidRPr="000B0FFB" w:rsidRDefault="000B0FFB" w:rsidP="000B0FFB">
      <w:pPr>
        <w:spacing w:before="240" w:after="0" w:line="240" w:lineRule="auto"/>
        <w:ind w:firstLine="709"/>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СНО факультета объединяет научные кружки при кафедрах, призванные расширить кругозор студентов, прививать интерес к профессии и научным исследованиям.          </w:t>
      </w:r>
    </w:p>
    <w:p w:rsidR="000B0FFB" w:rsidRPr="000B0FFB" w:rsidRDefault="000B0FFB" w:rsidP="000B0FFB">
      <w:pPr>
        <w:spacing w:before="240" w:after="0" w:line="240" w:lineRule="auto"/>
        <w:ind w:firstLine="709"/>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Составной частью научно-исследовательской работы студентов является  выполне</w:t>
      </w:r>
      <w:r w:rsidRPr="000B0FFB">
        <w:rPr>
          <w:rFonts w:ascii="Times New Roman" w:eastAsia="Times New Roman" w:hAnsi="Times New Roman" w:cs="Times New Roman"/>
          <w:spacing w:val="2"/>
          <w:sz w:val="28"/>
          <w:szCs w:val="28"/>
          <w:lang w:eastAsia="ru-RU"/>
        </w:rPr>
        <w:softHyphen/>
        <w:t xml:space="preserve">ние курсовых и дипломных проектов,  участие в кружках и различных </w:t>
      </w:r>
      <w:proofErr w:type="spellStart"/>
      <w:r w:rsidRPr="000B0FFB">
        <w:rPr>
          <w:rFonts w:ascii="Times New Roman" w:eastAsia="Times New Roman" w:hAnsi="Times New Roman" w:cs="Times New Roman"/>
          <w:spacing w:val="2"/>
          <w:sz w:val="28"/>
          <w:szCs w:val="28"/>
          <w:lang w:eastAsia="ru-RU"/>
        </w:rPr>
        <w:t>внутривузовских</w:t>
      </w:r>
      <w:proofErr w:type="spellEnd"/>
      <w:r w:rsidRPr="000B0FFB">
        <w:rPr>
          <w:rFonts w:ascii="Times New Roman" w:eastAsia="Times New Roman" w:hAnsi="Times New Roman" w:cs="Times New Roman"/>
          <w:spacing w:val="2"/>
          <w:sz w:val="28"/>
          <w:szCs w:val="28"/>
          <w:lang w:eastAsia="ru-RU"/>
        </w:rPr>
        <w:t>, Республиканских, Межрегиональных студенческих конференциях, а также участии студентов при выполнении НИР сотрудников факультета.</w:t>
      </w:r>
    </w:p>
    <w:p w:rsidR="000B0FFB" w:rsidRPr="000B0FFB" w:rsidRDefault="000B0FFB" w:rsidP="000B0FFB">
      <w:pPr>
        <w:spacing w:before="240" w:after="0" w:line="240" w:lineRule="auto"/>
        <w:ind w:firstLine="709"/>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Для побуждения научного интереса и массового вовлечения студентов в научную деятельность на факультете при каждой кафедре созданы научные кружки:</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 при кафедре «Безопасность жизнедеятельности и права» функционируют два студенческих кружка: </w:t>
      </w:r>
    </w:p>
    <w:p w:rsidR="000B0FFB" w:rsidRPr="000B0FFB" w:rsidRDefault="000B0FFB" w:rsidP="000B0FFB">
      <w:pPr>
        <w:spacing w:before="240" w:after="0" w:line="240" w:lineRule="auto"/>
        <w:ind w:firstLine="709"/>
        <w:contextualSpacing/>
        <w:jc w:val="both"/>
        <w:rPr>
          <w:rFonts w:ascii="Times New Roman" w:hAnsi="Times New Roman" w:cs="Times New Roman"/>
          <w:spacing w:val="2"/>
          <w:sz w:val="28"/>
          <w:szCs w:val="28"/>
        </w:rPr>
      </w:pPr>
      <w:r w:rsidRPr="000B0FFB">
        <w:rPr>
          <w:rFonts w:ascii="Times New Roman" w:hAnsi="Times New Roman" w:cs="Times New Roman"/>
          <w:spacing w:val="2"/>
          <w:sz w:val="28"/>
          <w:szCs w:val="28"/>
          <w:lang w:eastAsia="ru-RU"/>
        </w:rPr>
        <w:t xml:space="preserve">- «Безопасность» и «Правовед» (ответственные доценты </w:t>
      </w:r>
      <w:proofErr w:type="spellStart"/>
      <w:r w:rsidRPr="000B0FFB">
        <w:rPr>
          <w:rFonts w:ascii="Times New Roman" w:hAnsi="Times New Roman" w:cs="Times New Roman"/>
          <w:spacing w:val="2"/>
          <w:sz w:val="28"/>
          <w:szCs w:val="28"/>
          <w:lang w:eastAsia="ru-RU"/>
        </w:rPr>
        <w:t>Батырбиев</w:t>
      </w:r>
      <w:proofErr w:type="spellEnd"/>
      <w:r w:rsidRPr="000B0FFB">
        <w:rPr>
          <w:rFonts w:ascii="Times New Roman" w:hAnsi="Times New Roman" w:cs="Times New Roman"/>
          <w:spacing w:val="2"/>
          <w:sz w:val="28"/>
          <w:szCs w:val="28"/>
          <w:lang w:eastAsia="ru-RU"/>
        </w:rPr>
        <w:t xml:space="preserve"> Т.Б. и  Меджидова </w:t>
      </w:r>
      <w:r w:rsidRPr="000B0FFB">
        <w:rPr>
          <w:rFonts w:ascii="Times New Roman" w:hAnsi="Times New Roman" w:cs="Times New Roman"/>
          <w:spacing w:val="2"/>
          <w:sz w:val="28"/>
          <w:szCs w:val="28"/>
        </w:rPr>
        <w:t xml:space="preserve">A.M.), </w:t>
      </w:r>
    </w:p>
    <w:p w:rsidR="000B0FFB" w:rsidRPr="000B0FFB" w:rsidRDefault="000B0FFB" w:rsidP="000B0FFB">
      <w:pPr>
        <w:spacing w:before="240" w:after="0" w:line="240" w:lineRule="auto"/>
        <w:ind w:firstLine="709"/>
        <w:contextualSpacing/>
        <w:jc w:val="both"/>
        <w:rPr>
          <w:rFonts w:ascii="Times New Roman" w:hAnsi="Times New Roman" w:cs="Times New Roman"/>
          <w:spacing w:val="2"/>
          <w:sz w:val="28"/>
          <w:szCs w:val="28"/>
        </w:rPr>
      </w:pPr>
      <w:r w:rsidRPr="000B0FFB">
        <w:rPr>
          <w:rFonts w:ascii="Times New Roman" w:hAnsi="Times New Roman" w:cs="Times New Roman"/>
          <w:spacing w:val="2"/>
          <w:sz w:val="28"/>
          <w:szCs w:val="28"/>
        </w:rPr>
        <w:t xml:space="preserve">- «Экономика - Инженеру» (ответственный - </w:t>
      </w:r>
      <w:proofErr w:type="spellStart"/>
      <w:r w:rsidRPr="000B0FFB">
        <w:rPr>
          <w:rFonts w:ascii="Times New Roman" w:hAnsi="Times New Roman" w:cs="Times New Roman"/>
          <w:spacing w:val="2"/>
          <w:sz w:val="28"/>
          <w:szCs w:val="28"/>
        </w:rPr>
        <w:t>ст</w:t>
      </w:r>
      <w:proofErr w:type="gramStart"/>
      <w:r w:rsidRPr="000B0FFB">
        <w:rPr>
          <w:rFonts w:ascii="Times New Roman" w:hAnsi="Times New Roman" w:cs="Times New Roman"/>
          <w:spacing w:val="2"/>
          <w:sz w:val="28"/>
          <w:szCs w:val="28"/>
        </w:rPr>
        <w:t>.п</w:t>
      </w:r>
      <w:proofErr w:type="gramEnd"/>
      <w:r w:rsidRPr="000B0FFB">
        <w:rPr>
          <w:rFonts w:ascii="Times New Roman" w:hAnsi="Times New Roman" w:cs="Times New Roman"/>
          <w:spacing w:val="2"/>
          <w:sz w:val="28"/>
          <w:szCs w:val="28"/>
        </w:rPr>
        <w:t>реподаватель</w:t>
      </w:r>
      <w:proofErr w:type="spellEnd"/>
      <w:r w:rsidRPr="000B0FFB">
        <w:rPr>
          <w:rFonts w:ascii="Times New Roman" w:hAnsi="Times New Roman" w:cs="Times New Roman"/>
          <w:spacing w:val="2"/>
          <w:sz w:val="28"/>
          <w:szCs w:val="28"/>
        </w:rPr>
        <w:t xml:space="preserve"> Жукова Л. П.).</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 На кафедре ЭРММЖ функционирует студенческий научный кружок «</w:t>
      </w:r>
      <w:proofErr w:type="spellStart"/>
      <w:r w:rsidRPr="000B0FFB">
        <w:rPr>
          <w:rFonts w:ascii="Times New Roman" w:eastAsia="Times New Roman" w:hAnsi="Times New Roman" w:cs="Times New Roman"/>
          <w:spacing w:val="2"/>
          <w:sz w:val="28"/>
          <w:szCs w:val="28"/>
          <w:lang w:eastAsia="ru-RU"/>
        </w:rPr>
        <w:t>Агромеханик</w:t>
      </w:r>
      <w:proofErr w:type="spellEnd"/>
      <w:r w:rsidRPr="000B0FFB">
        <w:rPr>
          <w:rFonts w:ascii="Times New Roman" w:eastAsia="Times New Roman" w:hAnsi="Times New Roman" w:cs="Times New Roman"/>
          <w:spacing w:val="2"/>
          <w:sz w:val="28"/>
          <w:szCs w:val="28"/>
          <w:lang w:eastAsia="ru-RU"/>
        </w:rPr>
        <w:t xml:space="preserve">», в котором активно участвуют студенты старших курсов. </w:t>
      </w:r>
    </w:p>
    <w:p w:rsidR="000B0FFB" w:rsidRPr="000B0FFB" w:rsidRDefault="000B0FFB" w:rsidP="000B0FFB">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Преподаватели кафедры «Философия и история» продолжают осуществлять руководство над студенческими исследованиями: в форме докладов и рефератов, тестовым вариантом, контрольные задания, социологические исследования и т.д. На кафедре функционирует научно-студенческий кружок «ЛОГОС» и центр социально-психологической помощи студентам (доц. Лобачева З.Н.). В этом году прошла студенческая научная конференция, где было заслушано и обсуждено 18 докладов.</w:t>
      </w:r>
    </w:p>
    <w:p w:rsidR="000B0FFB" w:rsidRPr="000B0FFB" w:rsidRDefault="000B0FFB" w:rsidP="000B0FFB">
      <w:pPr>
        <w:widowControl w:val="0"/>
        <w:autoSpaceDE w:val="0"/>
        <w:autoSpaceDN w:val="0"/>
        <w:adjustRightInd w:val="0"/>
        <w:spacing w:before="240" w:after="0" w:line="240" w:lineRule="auto"/>
        <w:ind w:firstLine="709"/>
        <w:jc w:val="both"/>
        <w:rPr>
          <w:rFonts w:ascii="Times New Roman" w:eastAsia="Times New Roman" w:hAnsi="Times New Roman" w:cs="Times New Roman"/>
          <w:spacing w:val="2"/>
          <w:sz w:val="28"/>
          <w:szCs w:val="28"/>
          <w:lang w:eastAsia="ru-RU"/>
        </w:rPr>
      </w:pPr>
      <w:r w:rsidRPr="000B0FFB">
        <w:rPr>
          <w:rFonts w:ascii="Times New Roman" w:eastAsia="Times New Roman" w:hAnsi="Times New Roman" w:cs="Times New Roman"/>
          <w:spacing w:val="2"/>
          <w:sz w:val="28"/>
          <w:szCs w:val="28"/>
          <w:lang w:eastAsia="ru-RU"/>
        </w:rPr>
        <w:t xml:space="preserve">Необходимо отметить, что в области </w:t>
      </w:r>
      <w:proofErr w:type="spellStart"/>
      <w:r w:rsidRPr="000B0FFB">
        <w:rPr>
          <w:rFonts w:ascii="Times New Roman" w:eastAsia="Times New Roman" w:hAnsi="Times New Roman" w:cs="Times New Roman"/>
          <w:spacing w:val="2"/>
          <w:sz w:val="28"/>
          <w:szCs w:val="28"/>
          <w:lang w:eastAsia="ru-RU"/>
        </w:rPr>
        <w:t>НИРс</w:t>
      </w:r>
      <w:proofErr w:type="spellEnd"/>
      <w:r w:rsidRPr="000B0FFB">
        <w:rPr>
          <w:rFonts w:ascii="Times New Roman" w:eastAsia="Times New Roman" w:hAnsi="Times New Roman" w:cs="Times New Roman"/>
          <w:spacing w:val="2"/>
          <w:sz w:val="28"/>
          <w:szCs w:val="28"/>
          <w:lang w:eastAsia="ru-RU"/>
        </w:rPr>
        <w:t xml:space="preserve"> не все сотрудники факультета проявили свои возможности и одинаково осуществляли руководство студенческими исследованиями. Это связано в основном с некоторыми объективными причинами, т.е. отсутствием финансовых средств в участии в научных конференциях и издательской </w:t>
      </w:r>
      <w:r w:rsidRPr="000B0FFB">
        <w:rPr>
          <w:rFonts w:ascii="Times New Roman" w:eastAsia="Times New Roman" w:hAnsi="Times New Roman" w:cs="Times New Roman"/>
          <w:spacing w:val="2"/>
          <w:sz w:val="28"/>
          <w:szCs w:val="28"/>
          <w:lang w:eastAsia="ru-RU"/>
        </w:rPr>
        <w:lastRenderedPageBreak/>
        <w:t>деятельности.</w:t>
      </w:r>
    </w:p>
    <w:p w:rsidR="000B0FFB" w:rsidRPr="000B0FFB" w:rsidRDefault="000B0FFB" w:rsidP="000B0FFB">
      <w:pPr>
        <w:spacing w:before="240" w:after="0" w:line="240" w:lineRule="auto"/>
        <w:ind w:firstLine="709"/>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Участие студентов в научно-исследовательской работе является составной частью подготовки выпускников. </w:t>
      </w:r>
    </w:p>
    <w:p w:rsidR="000B0FFB" w:rsidRPr="000B0FFB" w:rsidRDefault="000B0FFB" w:rsidP="000B0FFB">
      <w:pPr>
        <w:spacing w:before="240" w:after="0" w:line="240" w:lineRule="auto"/>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          Тематика научно-исследовательской работы студентов включает вопросы анализа современного состояния механизации производственных процессов, разработки различных рабочих органов  и приспособлений к существующим машинам и оборудованиям, организации использования, ремонта и технического обслуживания </w:t>
      </w:r>
      <w:proofErr w:type="spellStart"/>
      <w:proofErr w:type="gramStart"/>
      <w:r w:rsidRPr="000B0FFB">
        <w:rPr>
          <w:rFonts w:ascii="Times New Roman" w:eastAsia="Calibri" w:hAnsi="Times New Roman" w:cs="Times New Roman"/>
          <w:spacing w:val="2"/>
          <w:sz w:val="28"/>
          <w:szCs w:val="28"/>
        </w:rPr>
        <w:t>машино</w:t>
      </w:r>
      <w:proofErr w:type="spellEnd"/>
      <w:r w:rsidRPr="000B0FFB">
        <w:rPr>
          <w:rFonts w:ascii="Times New Roman" w:eastAsia="Calibri" w:hAnsi="Times New Roman" w:cs="Times New Roman"/>
          <w:spacing w:val="2"/>
          <w:sz w:val="28"/>
          <w:szCs w:val="28"/>
        </w:rPr>
        <w:t>-тракторного</w:t>
      </w:r>
      <w:proofErr w:type="gramEnd"/>
      <w:r w:rsidRPr="000B0FFB">
        <w:rPr>
          <w:rFonts w:ascii="Times New Roman" w:eastAsia="Calibri" w:hAnsi="Times New Roman" w:cs="Times New Roman"/>
          <w:spacing w:val="2"/>
          <w:sz w:val="28"/>
          <w:szCs w:val="28"/>
        </w:rPr>
        <w:t xml:space="preserve"> парка хозяйства, внедрения новых технологий и машин в сельскохозяйственное производство, восстановления и упрочнения деталей машин.     </w:t>
      </w:r>
      <w:r w:rsidRPr="000B0FFB">
        <w:rPr>
          <w:rFonts w:ascii="Times New Roman" w:eastAsia="Calibri" w:hAnsi="Times New Roman" w:cs="Times New Roman"/>
          <w:spacing w:val="2"/>
          <w:sz w:val="28"/>
          <w:szCs w:val="28"/>
        </w:rPr>
        <w:tab/>
      </w:r>
    </w:p>
    <w:p w:rsidR="000B0FFB" w:rsidRPr="000B0FFB" w:rsidRDefault="000B0FFB" w:rsidP="000B0FFB">
      <w:pPr>
        <w:spacing w:before="240" w:after="0" w:line="240" w:lineRule="auto"/>
        <w:ind w:firstLine="709"/>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На факультете функционируют 8 кружков по </w:t>
      </w:r>
      <w:proofErr w:type="spellStart"/>
      <w:r w:rsidRPr="000B0FFB">
        <w:rPr>
          <w:rFonts w:ascii="Times New Roman" w:eastAsia="Calibri" w:hAnsi="Times New Roman" w:cs="Times New Roman"/>
          <w:spacing w:val="2"/>
          <w:sz w:val="28"/>
          <w:szCs w:val="28"/>
        </w:rPr>
        <w:t>агроинженерным</w:t>
      </w:r>
      <w:proofErr w:type="spellEnd"/>
      <w:r w:rsidRPr="000B0FFB">
        <w:rPr>
          <w:rFonts w:ascii="Times New Roman" w:eastAsia="Calibri" w:hAnsi="Times New Roman" w:cs="Times New Roman"/>
          <w:spacing w:val="2"/>
          <w:sz w:val="28"/>
          <w:szCs w:val="28"/>
        </w:rPr>
        <w:t xml:space="preserve"> дисциплинам, правовым, экономическим аспектам и вопросам безопасности труда, </w:t>
      </w:r>
      <w:proofErr w:type="spellStart"/>
      <w:r w:rsidRPr="000B0FFB">
        <w:rPr>
          <w:rFonts w:ascii="Times New Roman" w:eastAsia="Calibri" w:hAnsi="Times New Roman" w:cs="Times New Roman"/>
          <w:spacing w:val="2"/>
          <w:sz w:val="28"/>
          <w:szCs w:val="28"/>
        </w:rPr>
        <w:t>патентоведению</w:t>
      </w:r>
      <w:proofErr w:type="spellEnd"/>
      <w:r w:rsidRPr="000B0FFB">
        <w:rPr>
          <w:rFonts w:ascii="Times New Roman" w:eastAsia="Calibri" w:hAnsi="Times New Roman" w:cs="Times New Roman"/>
          <w:spacing w:val="2"/>
          <w:sz w:val="28"/>
          <w:szCs w:val="28"/>
        </w:rPr>
        <w:t xml:space="preserve">, философским проблемам.  Каждый преподаватель готовит студентов к участию на студенческих научных конференциях. </w:t>
      </w:r>
    </w:p>
    <w:p w:rsidR="000B0FFB" w:rsidRPr="000B0FFB" w:rsidRDefault="000B0FFB" w:rsidP="000B0FFB">
      <w:pPr>
        <w:spacing w:before="240" w:after="0" w:line="240" w:lineRule="auto"/>
        <w:ind w:firstLine="709"/>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С целью реализации творческих способностей студентов на факультете созданы следующие научные кружки: </w:t>
      </w:r>
    </w:p>
    <w:p w:rsidR="000B0FFB" w:rsidRPr="000B0FFB" w:rsidRDefault="000B0FFB" w:rsidP="000B0FFB">
      <w:pPr>
        <w:spacing w:before="240" w:after="0" w:line="240" w:lineRule="auto"/>
        <w:ind w:firstLine="709"/>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w:t>
      </w:r>
      <w:proofErr w:type="spellStart"/>
      <w:r w:rsidRPr="000B0FFB">
        <w:rPr>
          <w:rFonts w:ascii="Times New Roman" w:eastAsia="Calibri" w:hAnsi="Times New Roman" w:cs="Times New Roman"/>
          <w:spacing w:val="2"/>
          <w:sz w:val="28"/>
          <w:szCs w:val="28"/>
        </w:rPr>
        <w:t>Агромеханик</w:t>
      </w:r>
      <w:proofErr w:type="spellEnd"/>
      <w:r w:rsidRPr="000B0FFB">
        <w:rPr>
          <w:rFonts w:ascii="Times New Roman" w:eastAsia="Calibri" w:hAnsi="Times New Roman" w:cs="Times New Roman"/>
          <w:spacing w:val="2"/>
          <w:sz w:val="28"/>
          <w:szCs w:val="28"/>
        </w:rPr>
        <w:t>», «</w:t>
      </w:r>
      <w:proofErr w:type="spellStart"/>
      <w:r w:rsidRPr="000B0FFB">
        <w:rPr>
          <w:rFonts w:ascii="Times New Roman" w:eastAsia="Calibri" w:hAnsi="Times New Roman" w:cs="Times New Roman"/>
          <w:spacing w:val="2"/>
          <w:sz w:val="28"/>
          <w:szCs w:val="28"/>
        </w:rPr>
        <w:t>Дрон</w:t>
      </w:r>
      <w:proofErr w:type="spellEnd"/>
      <w:r w:rsidRPr="000B0FFB">
        <w:rPr>
          <w:rFonts w:ascii="Times New Roman" w:eastAsia="Calibri" w:hAnsi="Times New Roman" w:cs="Times New Roman"/>
          <w:spacing w:val="2"/>
          <w:sz w:val="28"/>
          <w:szCs w:val="28"/>
        </w:rPr>
        <w:t xml:space="preserve">»  - кафедра Технических систем и цифрового сервиса; </w:t>
      </w:r>
      <w:r w:rsidRPr="000B0FFB">
        <w:rPr>
          <w:rFonts w:ascii="Times New Roman" w:eastAsia="Calibri" w:hAnsi="Times New Roman" w:cs="Times New Roman"/>
          <w:spacing w:val="2"/>
          <w:sz w:val="28"/>
          <w:szCs w:val="28"/>
        </w:rPr>
        <w:tab/>
      </w:r>
    </w:p>
    <w:p w:rsidR="000B0FFB" w:rsidRPr="000B0FFB" w:rsidRDefault="000B0FFB" w:rsidP="000B0FFB">
      <w:pPr>
        <w:spacing w:before="240" w:after="0" w:line="240" w:lineRule="auto"/>
        <w:ind w:firstLine="709"/>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 «Земледелец» - кафедра сельскохозяйственных машин и ТКМ; </w:t>
      </w:r>
    </w:p>
    <w:p w:rsidR="000B0FFB" w:rsidRPr="000B0FFB" w:rsidRDefault="000B0FFB" w:rsidP="000B0FFB">
      <w:pPr>
        <w:spacing w:before="240" w:after="0" w:line="240" w:lineRule="auto"/>
        <w:ind w:firstLine="709"/>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 «Логос» - кафедра философии  и истории; </w:t>
      </w:r>
    </w:p>
    <w:p w:rsidR="000B0FFB" w:rsidRPr="000B0FFB" w:rsidRDefault="000B0FFB" w:rsidP="000B0FFB">
      <w:pPr>
        <w:spacing w:before="240" w:after="0" w:line="240" w:lineRule="auto"/>
        <w:ind w:firstLine="709"/>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 «Интеграл» - кафедра физики и математики; </w:t>
      </w:r>
    </w:p>
    <w:p w:rsidR="000B0FFB" w:rsidRPr="000B0FFB" w:rsidRDefault="000B0FFB" w:rsidP="000B0FFB">
      <w:pPr>
        <w:spacing w:before="240" w:after="0" w:line="240" w:lineRule="auto"/>
        <w:ind w:firstLine="709"/>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«Безопасность», «Правовед», «Экономика - инженеру» - кафедра  права и БЖД.</w:t>
      </w:r>
    </w:p>
    <w:p w:rsidR="000B0FFB" w:rsidRPr="000B0FFB" w:rsidRDefault="000B0FFB" w:rsidP="000B0FFB">
      <w:pPr>
        <w:spacing w:before="240" w:after="0" w:line="240" w:lineRule="auto"/>
        <w:ind w:firstLine="709"/>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Функционирует студенческое конструкторское бюро. </w:t>
      </w:r>
    </w:p>
    <w:p w:rsidR="000B0FFB" w:rsidRPr="000B0FFB" w:rsidRDefault="000B0FFB" w:rsidP="000B0FFB">
      <w:pPr>
        <w:spacing w:before="240" w:after="0" w:line="240" w:lineRule="auto"/>
        <w:ind w:firstLine="709"/>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Для непосредственного руководства работой научных кружков на кафедрах назначаются научные руководители из числа профессорско-преподавательского состава. Научные руководители осуществляют работу с членами кружков с учетом  их интересов, индивидуальных способностей. </w:t>
      </w:r>
    </w:p>
    <w:p w:rsidR="000B0FFB" w:rsidRPr="000B0FFB" w:rsidRDefault="000B0FFB" w:rsidP="000B0FFB">
      <w:pPr>
        <w:spacing w:before="240" w:after="0" w:line="240" w:lineRule="auto"/>
        <w:ind w:firstLine="709"/>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lastRenderedPageBreak/>
        <w:t xml:space="preserve">Студенческий научный кружок – основная структурная единица организации НИРС на кафедре. Организация работы в таком кружке предусматривает проведение исследования по проблемной теме. Привлечение студентов  в научные кружки проводится преподавателями на лекциях, практических занятиях, при индивидуальных беседах. </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Работа студентов строится на выполнении заданий научного руководителя в соответствии с планом работы кружка. Члены кружка выполняют задания в установленные сроки и по результатам работы периодически делают сообщения или доклады на заседаниях кружка.  Заседания кружков проводятся не мене одного раза в месяц.  Итогом работы студента в кружке является, как правило, научный доклад, представленный на студенческую конференцию или работа, оформленная на конкурс. </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Научно-исследовательская работы – одна из важнейших форм учебного процесса. К этой работе в той или иной степени привлечены почти все студенты. Для написания рефератов, курсовых и дипломных работ проводятся исследования. </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В процессе научно-исследовательской работы студенты развивают творческое мышление, приобретают практические навыки работы на современном оборудовании, вырабатывают умение анализировать полученные результаты. </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Для повышения эффективности научно-исследовательской работы  студенты 2,3 и 4 курсов закреплены конкретно за ведущими преподавателями кафедр. </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На кафедре сельскохозяйственных машин и ТКМ в работе НИРС охвачено 22 студента. Студенты участвовали в разработке макетного образца </w:t>
      </w:r>
      <w:proofErr w:type="spellStart"/>
      <w:r w:rsidRPr="000B0FFB">
        <w:rPr>
          <w:rFonts w:ascii="Times New Roman" w:eastAsia="Calibri" w:hAnsi="Times New Roman" w:cs="Times New Roman"/>
          <w:spacing w:val="2"/>
          <w:sz w:val="28"/>
          <w:szCs w:val="28"/>
        </w:rPr>
        <w:t>электросепарирующего</w:t>
      </w:r>
      <w:proofErr w:type="spellEnd"/>
      <w:r w:rsidRPr="000B0FFB">
        <w:rPr>
          <w:rFonts w:ascii="Times New Roman" w:eastAsia="Calibri" w:hAnsi="Times New Roman" w:cs="Times New Roman"/>
          <w:spacing w:val="2"/>
          <w:sz w:val="28"/>
          <w:szCs w:val="28"/>
        </w:rPr>
        <w:t xml:space="preserve"> устройства, изготовлении лабораторной установки. На студенческой конференции сделано 22 доклада по итогам научных исследований и обзорной тематики. </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Наиболее полно результаты участия студента в НИРС сказываются при выполнении и защите выпускных работ. За отчетный год Государственная аттестационная комиссия рекомендовала к внедрению в производство большое число разработок студентов. </w:t>
      </w:r>
    </w:p>
    <w:p w:rsidR="000B0FFB" w:rsidRPr="000B0FFB" w:rsidRDefault="000B0FFB" w:rsidP="000B0FFB">
      <w:pPr>
        <w:spacing w:before="240" w:after="0" w:line="240" w:lineRule="auto"/>
        <w:ind w:firstLine="709"/>
        <w:contextualSpacing/>
        <w:jc w:val="both"/>
        <w:rPr>
          <w:rFonts w:ascii="Times New Roman" w:eastAsia="Calibri" w:hAnsi="Times New Roman" w:cs="Times New Roman"/>
          <w:spacing w:val="2"/>
          <w:sz w:val="28"/>
          <w:szCs w:val="28"/>
        </w:rPr>
      </w:pPr>
      <w:r w:rsidRPr="000B0FFB">
        <w:rPr>
          <w:rFonts w:ascii="Times New Roman" w:eastAsia="Calibri" w:hAnsi="Times New Roman" w:cs="Times New Roman"/>
          <w:spacing w:val="2"/>
          <w:sz w:val="28"/>
          <w:szCs w:val="28"/>
        </w:rPr>
        <w:t xml:space="preserve">В конкурсе «Умник 2018» факультетом </w:t>
      </w:r>
      <w:proofErr w:type="gramStart"/>
      <w:r w:rsidRPr="000B0FFB">
        <w:rPr>
          <w:rFonts w:ascii="Times New Roman" w:eastAsia="Calibri" w:hAnsi="Times New Roman" w:cs="Times New Roman"/>
          <w:spacing w:val="2"/>
          <w:sz w:val="28"/>
          <w:szCs w:val="28"/>
        </w:rPr>
        <w:t>представлены</w:t>
      </w:r>
      <w:proofErr w:type="gramEnd"/>
      <w:r w:rsidRPr="000B0FFB">
        <w:rPr>
          <w:rFonts w:ascii="Times New Roman" w:eastAsia="Calibri" w:hAnsi="Times New Roman" w:cs="Times New Roman"/>
          <w:spacing w:val="2"/>
          <w:sz w:val="28"/>
          <w:szCs w:val="28"/>
        </w:rPr>
        <w:t xml:space="preserve"> 3 проекта:</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1.  Культиватор для обработки почвы на виноградниках (рук</w:t>
      </w:r>
      <w:proofErr w:type="gramStart"/>
      <w:r w:rsidRPr="000B0FFB">
        <w:rPr>
          <w:rFonts w:ascii="Times New Roman" w:eastAsia="Times New Roman" w:hAnsi="Times New Roman" w:cs="Times New Roman"/>
          <w:sz w:val="28"/>
          <w:szCs w:val="28"/>
          <w:lang w:eastAsia="ru-RU"/>
        </w:rPr>
        <w:t>.</w:t>
      </w:r>
      <w:proofErr w:type="gramEnd"/>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д</w:t>
      </w:r>
      <w:proofErr w:type="gramEnd"/>
      <w:r w:rsidRPr="000B0FFB">
        <w:rPr>
          <w:rFonts w:ascii="Times New Roman" w:eastAsia="Times New Roman" w:hAnsi="Times New Roman" w:cs="Times New Roman"/>
          <w:sz w:val="28"/>
          <w:szCs w:val="28"/>
          <w:lang w:eastAsia="ru-RU"/>
        </w:rPr>
        <w:t>оцент Халилов М.Б.);</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 xml:space="preserve">2.  Разработка </w:t>
      </w:r>
      <w:proofErr w:type="spellStart"/>
      <w:r w:rsidRPr="000B0FFB">
        <w:rPr>
          <w:rFonts w:ascii="Times New Roman" w:eastAsia="Times New Roman" w:hAnsi="Times New Roman" w:cs="Times New Roman"/>
          <w:sz w:val="28"/>
          <w:szCs w:val="28"/>
          <w:lang w:eastAsia="ru-RU"/>
        </w:rPr>
        <w:t>энерго</w:t>
      </w:r>
      <w:proofErr w:type="spellEnd"/>
      <w:r w:rsidRPr="000B0FFB">
        <w:rPr>
          <w:rFonts w:ascii="Times New Roman" w:eastAsia="Times New Roman" w:hAnsi="Times New Roman" w:cs="Times New Roman"/>
          <w:sz w:val="28"/>
          <w:szCs w:val="28"/>
          <w:lang w:eastAsia="ru-RU"/>
        </w:rPr>
        <w:t>- и ресурсосберегающей технологии обработки почвы и создание рабочих органов комбинированного агрегата  для обработки почвы (рук</w:t>
      </w:r>
      <w:proofErr w:type="gramStart"/>
      <w:r w:rsidRPr="000B0FFB">
        <w:rPr>
          <w:rFonts w:ascii="Times New Roman" w:eastAsia="Times New Roman" w:hAnsi="Times New Roman" w:cs="Times New Roman"/>
          <w:sz w:val="28"/>
          <w:szCs w:val="28"/>
          <w:lang w:eastAsia="ru-RU"/>
        </w:rPr>
        <w:t>.</w:t>
      </w:r>
      <w:proofErr w:type="gramEnd"/>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д</w:t>
      </w:r>
      <w:proofErr w:type="gramEnd"/>
      <w:r w:rsidRPr="000B0FFB">
        <w:rPr>
          <w:rFonts w:ascii="Times New Roman" w:eastAsia="Times New Roman" w:hAnsi="Times New Roman" w:cs="Times New Roman"/>
          <w:sz w:val="28"/>
          <w:szCs w:val="28"/>
          <w:lang w:eastAsia="ru-RU"/>
        </w:rPr>
        <w:t>оцент Халилов М.Б.);</w:t>
      </w:r>
    </w:p>
    <w:p w:rsidR="000B0FFB" w:rsidRPr="000B0FFB" w:rsidRDefault="000B0FFB" w:rsidP="000B0FFB">
      <w:pPr>
        <w:spacing w:before="240" w:after="0" w:line="240" w:lineRule="auto"/>
        <w:ind w:firstLine="709"/>
        <w:contextualSpacing/>
        <w:jc w:val="both"/>
        <w:rPr>
          <w:rFonts w:ascii="Times New Roman" w:eastAsia="Times New Roman" w:hAnsi="Times New Roman" w:cs="Times New Roman"/>
          <w:sz w:val="28"/>
          <w:szCs w:val="28"/>
          <w:lang w:eastAsia="ru-RU"/>
        </w:rPr>
      </w:pPr>
      <w:r w:rsidRPr="000B0FFB">
        <w:rPr>
          <w:rFonts w:ascii="Times New Roman" w:eastAsia="Times New Roman" w:hAnsi="Times New Roman" w:cs="Times New Roman"/>
          <w:sz w:val="28"/>
          <w:szCs w:val="28"/>
          <w:lang w:eastAsia="ru-RU"/>
        </w:rPr>
        <w:t>3.  Терморадиационные методы создания полимерных пленок (рук</w:t>
      </w:r>
      <w:proofErr w:type="gramStart"/>
      <w:r w:rsidRPr="000B0FFB">
        <w:rPr>
          <w:rFonts w:ascii="Times New Roman" w:eastAsia="Times New Roman" w:hAnsi="Times New Roman" w:cs="Times New Roman"/>
          <w:sz w:val="28"/>
          <w:szCs w:val="28"/>
          <w:lang w:eastAsia="ru-RU"/>
        </w:rPr>
        <w:t>.</w:t>
      </w:r>
      <w:proofErr w:type="gramEnd"/>
      <w:r w:rsidRPr="000B0FFB">
        <w:rPr>
          <w:rFonts w:ascii="Times New Roman" w:eastAsia="Times New Roman" w:hAnsi="Times New Roman" w:cs="Times New Roman"/>
          <w:sz w:val="28"/>
          <w:szCs w:val="28"/>
          <w:lang w:eastAsia="ru-RU"/>
        </w:rPr>
        <w:t xml:space="preserve"> </w:t>
      </w:r>
      <w:proofErr w:type="gramStart"/>
      <w:r w:rsidRPr="000B0FFB">
        <w:rPr>
          <w:rFonts w:ascii="Times New Roman" w:eastAsia="Times New Roman" w:hAnsi="Times New Roman" w:cs="Times New Roman"/>
          <w:sz w:val="28"/>
          <w:szCs w:val="28"/>
          <w:lang w:eastAsia="ru-RU"/>
        </w:rPr>
        <w:t>д</w:t>
      </w:r>
      <w:proofErr w:type="gramEnd"/>
      <w:r w:rsidRPr="000B0FFB">
        <w:rPr>
          <w:rFonts w:ascii="Times New Roman" w:eastAsia="Times New Roman" w:hAnsi="Times New Roman" w:cs="Times New Roman"/>
          <w:sz w:val="28"/>
          <w:szCs w:val="28"/>
          <w:lang w:eastAsia="ru-RU"/>
        </w:rPr>
        <w:t>оцент Халилов М.Б.).</w:t>
      </w:r>
    </w:p>
    <w:p w:rsidR="000B0FFB" w:rsidRPr="000B0FFB" w:rsidRDefault="000B0FFB" w:rsidP="000B0FFB">
      <w:pPr>
        <w:autoSpaceDE w:val="0"/>
        <w:autoSpaceDN w:val="0"/>
        <w:adjustRightInd w:val="0"/>
        <w:spacing w:before="240" w:after="0" w:line="240" w:lineRule="auto"/>
        <w:ind w:firstLine="709"/>
        <w:jc w:val="both"/>
        <w:rPr>
          <w:rFonts w:ascii="Times New Roman" w:eastAsiaTheme="minorEastAsia" w:hAnsi="Times New Roman" w:cs="Times New Roman"/>
          <w:spacing w:val="2"/>
          <w:sz w:val="28"/>
          <w:szCs w:val="28"/>
          <w:lang w:eastAsia="ru-RU"/>
        </w:rPr>
      </w:pPr>
    </w:p>
    <w:p w:rsidR="000B0FFB" w:rsidRPr="000B0FFB" w:rsidRDefault="000B0FFB" w:rsidP="000B0FFB">
      <w:pPr>
        <w:autoSpaceDE w:val="0"/>
        <w:autoSpaceDN w:val="0"/>
        <w:adjustRightInd w:val="0"/>
        <w:spacing w:before="240" w:after="0" w:line="240" w:lineRule="auto"/>
        <w:ind w:firstLine="709"/>
        <w:jc w:val="both"/>
        <w:rPr>
          <w:rFonts w:ascii="Times New Roman" w:eastAsiaTheme="minorEastAsia" w:hAnsi="Times New Roman" w:cs="Times New Roman"/>
          <w:b/>
          <w:spacing w:val="2"/>
          <w:sz w:val="28"/>
          <w:szCs w:val="28"/>
          <w:lang w:eastAsia="ru-RU"/>
        </w:rPr>
      </w:pPr>
      <w:r w:rsidRPr="000B0FFB">
        <w:rPr>
          <w:rFonts w:ascii="Times New Roman" w:eastAsiaTheme="minorEastAsia" w:hAnsi="Times New Roman" w:cs="Times New Roman"/>
          <w:b/>
          <w:spacing w:val="2"/>
          <w:sz w:val="28"/>
          <w:szCs w:val="28"/>
          <w:lang w:eastAsia="ru-RU"/>
        </w:rPr>
        <w:lastRenderedPageBreak/>
        <w:t>Задачи, которые ставит перед собой НПР факультета на 2019 год по по</w:t>
      </w:r>
      <w:r w:rsidRPr="000B0FFB">
        <w:rPr>
          <w:rFonts w:ascii="Times New Roman" w:eastAsiaTheme="minorEastAsia" w:hAnsi="Times New Roman" w:cs="Times New Roman"/>
          <w:b/>
          <w:spacing w:val="2"/>
          <w:sz w:val="28"/>
          <w:szCs w:val="28"/>
          <w:lang w:eastAsia="ru-RU"/>
        </w:rPr>
        <w:softHyphen/>
        <w:t>вышению уровня и качества перечисленных показателей.</w:t>
      </w:r>
    </w:p>
    <w:p w:rsidR="000B0FFB" w:rsidRPr="000B0FFB" w:rsidRDefault="000B0FFB" w:rsidP="000B0FFB">
      <w:pPr>
        <w:widowControl w:val="0"/>
        <w:numPr>
          <w:ilvl w:val="0"/>
          <w:numId w:val="3"/>
        </w:numPr>
        <w:tabs>
          <w:tab w:val="left" w:pos="851"/>
          <w:tab w:val="left" w:pos="1134"/>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Активизировать работу по защите кандидатских и докторских диссертаций, с целью повышения показателя </w:t>
      </w:r>
      <w:proofErr w:type="spellStart"/>
      <w:r w:rsidRPr="000B0FFB">
        <w:rPr>
          <w:rFonts w:ascii="Times New Roman" w:eastAsiaTheme="minorEastAsia" w:hAnsi="Times New Roman" w:cs="Times New Roman"/>
          <w:spacing w:val="2"/>
          <w:sz w:val="28"/>
          <w:szCs w:val="28"/>
          <w:lang w:eastAsia="ru-RU"/>
        </w:rPr>
        <w:t>остепененности</w:t>
      </w:r>
      <w:proofErr w:type="spellEnd"/>
      <w:r w:rsidRPr="000B0FFB">
        <w:rPr>
          <w:rFonts w:ascii="Times New Roman" w:eastAsiaTheme="minorEastAsia" w:hAnsi="Times New Roman" w:cs="Times New Roman"/>
          <w:spacing w:val="2"/>
          <w:sz w:val="28"/>
          <w:szCs w:val="28"/>
          <w:lang w:eastAsia="ru-RU"/>
        </w:rPr>
        <w:t xml:space="preserve"> НПР. </w:t>
      </w:r>
    </w:p>
    <w:p w:rsidR="000B0FFB" w:rsidRPr="000B0FFB" w:rsidRDefault="000B0FFB" w:rsidP="000B0FFB">
      <w:pPr>
        <w:widowControl w:val="0"/>
        <w:tabs>
          <w:tab w:val="left" w:pos="851"/>
          <w:tab w:val="left" w:pos="1134"/>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2.Продолжить работу по омолаживанию НПР на факультете.</w:t>
      </w:r>
    </w:p>
    <w:p w:rsidR="000B0FFB" w:rsidRPr="000B0FFB" w:rsidRDefault="000B0FFB" w:rsidP="000B0FFB">
      <w:pPr>
        <w:tabs>
          <w:tab w:val="left" w:pos="1134"/>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3. Повысить эффективность научных исследований и внедрения результатов исследований в производство. </w:t>
      </w:r>
    </w:p>
    <w:p w:rsidR="000B0FFB" w:rsidRPr="000B0FFB" w:rsidRDefault="000B0FFB" w:rsidP="000B0FFB">
      <w:pPr>
        <w:tabs>
          <w:tab w:val="left" w:pos="1134"/>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4. Усилить научно-исследовательскую работу студентов, увеличить число работ, направляемых на Всероссийский конкурс. </w:t>
      </w:r>
    </w:p>
    <w:p w:rsidR="000B0FFB" w:rsidRPr="000B0FFB" w:rsidRDefault="000B0FFB" w:rsidP="000B0FFB">
      <w:pPr>
        <w:tabs>
          <w:tab w:val="left" w:pos="1134"/>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5. Кафедрам при проведении научных исследований добиться привлечения внебюджетных средств, за счет хоздоговоров, грантов и т.д.</w:t>
      </w:r>
    </w:p>
    <w:p w:rsidR="000B0FFB" w:rsidRPr="000B0FFB" w:rsidRDefault="000B0FFB" w:rsidP="000B0FFB">
      <w:pPr>
        <w:tabs>
          <w:tab w:val="left" w:pos="1134"/>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 xml:space="preserve">6. Повысить эффективность публикаций в международных системах </w:t>
      </w:r>
      <w:r w:rsidRPr="000B0FFB">
        <w:rPr>
          <w:rFonts w:ascii="Times New Roman" w:eastAsiaTheme="minorEastAsia" w:hAnsi="Times New Roman" w:cs="Times New Roman"/>
          <w:spacing w:val="2"/>
          <w:sz w:val="28"/>
          <w:szCs w:val="28"/>
          <w:lang w:val="en-US" w:eastAsia="ru-RU"/>
        </w:rPr>
        <w:t>Web</w:t>
      </w:r>
      <w:r w:rsidRPr="000B0FFB">
        <w:rPr>
          <w:rFonts w:ascii="Times New Roman" w:eastAsiaTheme="minorEastAsia" w:hAnsi="Times New Roman" w:cs="Times New Roman"/>
          <w:spacing w:val="2"/>
          <w:sz w:val="28"/>
          <w:szCs w:val="28"/>
          <w:lang w:eastAsia="ru-RU"/>
        </w:rPr>
        <w:t xml:space="preserve"> </w:t>
      </w:r>
      <w:r w:rsidRPr="000B0FFB">
        <w:rPr>
          <w:rFonts w:ascii="Times New Roman" w:eastAsiaTheme="minorEastAsia" w:hAnsi="Times New Roman" w:cs="Times New Roman"/>
          <w:spacing w:val="2"/>
          <w:sz w:val="28"/>
          <w:szCs w:val="28"/>
          <w:lang w:val="en-US" w:eastAsia="ru-RU"/>
        </w:rPr>
        <w:t>of</w:t>
      </w:r>
      <w:r w:rsidRPr="000B0FFB">
        <w:rPr>
          <w:rFonts w:ascii="Times New Roman" w:eastAsiaTheme="minorEastAsia" w:hAnsi="Times New Roman" w:cs="Times New Roman"/>
          <w:spacing w:val="2"/>
          <w:sz w:val="28"/>
          <w:szCs w:val="28"/>
          <w:lang w:eastAsia="ru-RU"/>
        </w:rPr>
        <w:t xml:space="preserve"> </w:t>
      </w:r>
      <w:r w:rsidRPr="000B0FFB">
        <w:rPr>
          <w:rFonts w:ascii="Times New Roman" w:eastAsiaTheme="minorEastAsia" w:hAnsi="Times New Roman" w:cs="Times New Roman"/>
          <w:spacing w:val="2"/>
          <w:sz w:val="28"/>
          <w:szCs w:val="28"/>
          <w:lang w:val="en-US" w:eastAsia="ru-RU"/>
        </w:rPr>
        <w:t>Science</w:t>
      </w:r>
      <w:r w:rsidRPr="000B0FFB">
        <w:rPr>
          <w:rFonts w:ascii="Times New Roman" w:eastAsiaTheme="minorEastAsia" w:hAnsi="Times New Roman" w:cs="Times New Roman"/>
          <w:spacing w:val="2"/>
          <w:sz w:val="28"/>
          <w:szCs w:val="28"/>
          <w:lang w:eastAsia="ru-RU"/>
        </w:rPr>
        <w:t xml:space="preserve"> и </w:t>
      </w:r>
      <w:r w:rsidRPr="000B0FFB">
        <w:rPr>
          <w:rFonts w:ascii="Times New Roman" w:eastAsiaTheme="minorEastAsia" w:hAnsi="Times New Roman" w:cs="Times New Roman"/>
          <w:spacing w:val="2"/>
          <w:sz w:val="28"/>
          <w:szCs w:val="28"/>
          <w:lang w:val="en-US" w:eastAsia="ru-RU"/>
        </w:rPr>
        <w:t>Scopus</w:t>
      </w:r>
      <w:r w:rsidRPr="000B0FFB">
        <w:rPr>
          <w:rFonts w:ascii="Times New Roman" w:eastAsiaTheme="minorEastAsia" w:hAnsi="Times New Roman" w:cs="Times New Roman"/>
          <w:spacing w:val="2"/>
          <w:sz w:val="28"/>
          <w:szCs w:val="28"/>
          <w:lang w:eastAsia="ru-RU"/>
        </w:rPr>
        <w:t xml:space="preserve">, улучшить показатели </w:t>
      </w:r>
      <w:r w:rsidRPr="000B0FFB">
        <w:rPr>
          <w:rFonts w:ascii="Times New Roman" w:eastAsiaTheme="minorEastAsia" w:hAnsi="Times New Roman" w:cs="Times New Roman"/>
          <w:sz w:val="28"/>
          <w:szCs w:val="28"/>
          <w:lang w:eastAsia="ru-RU"/>
        </w:rPr>
        <w:t xml:space="preserve">цитирования в различных изданиях, </w:t>
      </w:r>
      <w:r w:rsidRPr="000B0FFB">
        <w:rPr>
          <w:rFonts w:ascii="Times New Roman" w:eastAsiaTheme="minorEastAsia" w:hAnsi="Times New Roman" w:cs="Times New Roman"/>
          <w:spacing w:val="2"/>
          <w:sz w:val="28"/>
          <w:szCs w:val="28"/>
          <w:lang w:eastAsia="ru-RU"/>
        </w:rPr>
        <w:t xml:space="preserve">обратить внимание на необходимость увеличения числа работ с грифом МСХ РФ, УМО, </w:t>
      </w:r>
      <w:proofErr w:type="spellStart"/>
      <w:r w:rsidRPr="000B0FFB">
        <w:rPr>
          <w:rFonts w:ascii="Times New Roman" w:eastAsiaTheme="minorEastAsia" w:hAnsi="Times New Roman" w:cs="Times New Roman"/>
          <w:spacing w:val="2"/>
          <w:sz w:val="28"/>
          <w:szCs w:val="28"/>
          <w:lang w:eastAsia="ru-RU"/>
        </w:rPr>
        <w:t>Минобрнауки</w:t>
      </w:r>
      <w:proofErr w:type="spellEnd"/>
      <w:r w:rsidRPr="000B0FFB">
        <w:rPr>
          <w:rFonts w:ascii="Times New Roman" w:eastAsiaTheme="minorEastAsia" w:hAnsi="Times New Roman" w:cs="Times New Roman"/>
          <w:spacing w:val="2"/>
          <w:sz w:val="28"/>
          <w:szCs w:val="28"/>
          <w:lang w:eastAsia="ru-RU"/>
        </w:rPr>
        <w:t xml:space="preserve"> РФ.</w:t>
      </w:r>
    </w:p>
    <w:p w:rsidR="000B0FFB" w:rsidRPr="000B0FFB" w:rsidRDefault="000B0FFB" w:rsidP="000B0FFB">
      <w:pPr>
        <w:tabs>
          <w:tab w:val="left" w:pos="1134"/>
        </w:tabs>
        <w:autoSpaceDE w:val="0"/>
        <w:autoSpaceDN w:val="0"/>
        <w:adjustRightInd w:val="0"/>
        <w:spacing w:before="240" w:after="0" w:line="240" w:lineRule="auto"/>
        <w:ind w:firstLine="709"/>
        <w:contextualSpacing/>
        <w:jc w:val="both"/>
        <w:rPr>
          <w:rFonts w:ascii="Times New Roman" w:eastAsiaTheme="minorEastAsia" w:hAnsi="Times New Roman" w:cs="Times New Roman"/>
          <w:spacing w:val="2"/>
          <w:sz w:val="28"/>
          <w:szCs w:val="28"/>
          <w:lang w:eastAsia="ru-RU"/>
        </w:rPr>
      </w:pPr>
      <w:r w:rsidRPr="000B0FFB">
        <w:rPr>
          <w:rFonts w:ascii="Times New Roman" w:eastAsiaTheme="minorEastAsia" w:hAnsi="Times New Roman" w:cs="Times New Roman"/>
          <w:spacing w:val="2"/>
          <w:sz w:val="28"/>
          <w:szCs w:val="28"/>
          <w:lang w:eastAsia="ru-RU"/>
        </w:rPr>
        <w:t>7. Начать работы по исследованию и внедрению цифровых технологий в сельское хозяйство.</w:t>
      </w:r>
    </w:p>
    <w:p w:rsidR="000B0FFB" w:rsidRPr="000B0FFB" w:rsidRDefault="000B0FFB" w:rsidP="000B0FFB">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p>
    <w:p w:rsidR="000B0FFB" w:rsidRPr="000B0FFB" w:rsidRDefault="000B0FFB" w:rsidP="000B0FFB">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p>
    <w:p w:rsidR="000B0FFB" w:rsidRPr="000B0FFB" w:rsidRDefault="000B0FFB" w:rsidP="000B0FFB">
      <w:pPr>
        <w:widowControl w:val="0"/>
        <w:autoSpaceDE w:val="0"/>
        <w:autoSpaceDN w:val="0"/>
        <w:adjustRightInd w:val="0"/>
        <w:spacing w:before="240" w:after="0" w:line="240" w:lineRule="auto"/>
        <w:jc w:val="both"/>
        <w:rPr>
          <w:rFonts w:ascii="Times New Roman" w:eastAsiaTheme="minorEastAsia" w:hAnsi="Times New Roman" w:cs="Times New Roman"/>
          <w:sz w:val="28"/>
          <w:szCs w:val="28"/>
          <w:lang w:eastAsia="ru-RU"/>
        </w:rPr>
      </w:pPr>
    </w:p>
    <w:p w:rsidR="00A917F1" w:rsidRDefault="000B0FFB" w:rsidP="000B0FFB">
      <w:pPr>
        <w:spacing w:before="240" w:line="240" w:lineRule="auto"/>
        <w:rPr>
          <w:rFonts w:ascii="Times New Roman" w:eastAsiaTheme="minorEastAsia" w:hAnsi="Times New Roman" w:cs="Times New Roman"/>
          <w:b/>
          <w:sz w:val="28"/>
          <w:szCs w:val="28"/>
          <w:lang w:eastAsia="ru-RU"/>
        </w:rPr>
      </w:pPr>
      <w:r w:rsidRPr="000B0FFB">
        <w:rPr>
          <w:rFonts w:ascii="Times New Roman" w:eastAsiaTheme="minorEastAsia" w:hAnsi="Times New Roman" w:cs="Times New Roman"/>
          <w:b/>
          <w:sz w:val="28"/>
          <w:szCs w:val="28"/>
          <w:lang w:eastAsia="ru-RU"/>
        </w:rPr>
        <w:t xml:space="preserve">Декан инженерного факультета                     </w:t>
      </w:r>
    </w:p>
    <w:p w:rsidR="000B0FFB" w:rsidRDefault="000B0FFB" w:rsidP="000B0FFB">
      <w:pPr>
        <w:spacing w:before="240" w:line="240" w:lineRule="auto"/>
        <w:rPr>
          <w:rFonts w:ascii="Times New Roman" w:eastAsiaTheme="minorEastAsia" w:hAnsi="Times New Roman" w:cs="Times New Roman"/>
          <w:b/>
          <w:sz w:val="28"/>
          <w:szCs w:val="28"/>
          <w:lang w:eastAsia="ru-RU"/>
        </w:rPr>
      </w:pPr>
    </w:p>
    <w:p w:rsidR="000B0FFB" w:rsidRDefault="000B0FFB" w:rsidP="000B0FFB">
      <w:pPr>
        <w:rPr>
          <w:rFonts w:ascii="Times New Roman" w:eastAsiaTheme="minorEastAsia" w:hAnsi="Times New Roman" w:cs="Times New Roman"/>
          <w:b/>
          <w:sz w:val="28"/>
          <w:szCs w:val="28"/>
          <w:lang w:eastAsia="ru-RU"/>
        </w:rPr>
      </w:pPr>
    </w:p>
    <w:p w:rsidR="000B0FFB" w:rsidRDefault="000B0FFB" w:rsidP="000B0FFB">
      <w:pPr>
        <w:rPr>
          <w:rFonts w:ascii="Times New Roman" w:eastAsiaTheme="minorEastAsia" w:hAnsi="Times New Roman" w:cs="Times New Roman"/>
          <w:b/>
          <w:sz w:val="28"/>
          <w:szCs w:val="28"/>
          <w:lang w:eastAsia="ru-RU"/>
        </w:rPr>
      </w:pPr>
    </w:p>
    <w:p w:rsidR="000B0FFB" w:rsidRDefault="000B0FFB" w:rsidP="000B0FFB">
      <w:pPr>
        <w:rPr>
          <w:rFonts w:ascii="Times New Roman" w:eastAsiaTheme="minorEastAsia" w:hAnsi="Times New Roman" w:cs="Times New Roman"/>
          <w:b/>
          <w:sz w:val="28"/>
          <w:szCs w:val="28"/>
          <w:lang w:eastAsia="ru-RU"/>
        </w:rPr>
      </w:pPr>
    </w:p>
    <w:p w:rsidR="000B0FFB" w:rsidRDefault="000B0FFB" w:rsidP="000B0FFB">
      <w:pPr>
        <w:rPr>
          <w:rFonts w:ascii="Times New Roman" w:eastAsiaTheme="minorEastAsia" w:hAnsi="Times New Roman" w:cs="Times New Roman"/>
          <w:b/>
          <w:sz w:val="28"/>
          <w:szCs w:val="28"/>
          <w:lang w:eastAsia="ru-RU"/>
        </w:rPr>
      </w:pPr>
      <w:bookmarkStart w:id="0" w:name="_GoBack"/>
      <w:bookmarkEnd w:id="0"/>
    </w:p>
    <w:p w:rsidR="000B0FFB" w:rsidRPr="000B0FFB" w:rsidRDefault="000B0FFB" w:rsidP="000B0FFB">
      <w:pPr>
        <w:tabs>
          <w:tab w:val="left" w:pos="11280"/>
        </w:tabs>
        <w:spacing w:after="0" w:line="360" w:lineRule="auto"/>
        <w:jc w:val="both"/>
        <w:rPr>
          <w:rFonts w:ascii="Times New Roman" w:eastAsia="Times New Roman" w:hAnsi="Times New Roman" w:cs="Times New Roman"/>
          <w:sz w:val="24"/>
          <w:szCs w:val="24"/>
          <w:lang w:eastAsia="ru-RU"/>
        </w:rPr>
      </w:pPr>
      <w:r w:rsidRPr="000B0FFB">
        <w:rPr>
          <w:rFonts w:ascii="Times New Roman" w:eastAsia="Times New Roman" w:hAnsi="Times New Roman" w:cs="Times New Roman"/>
          <w:b/>
          <w:sz w:val="24"/>
          <w:szCs w:val="24"/>
          <w:lang w:eastAsia="ru-RU"/>
        </w:rPr>
        <w:t xml:space="preserve">  Таблица 1 – Квалификация НПР                                                                                                                    Инженерный факультет (2018 г.)</w:t>
      </w:r>
    </w:p>
    <w:tbl>
      <w:tblPr>
        <w:tblStyle w:val="1"/>
        <w:tblW w:w="15646" w:type="dxa"/>
        <w:tblInd w:w="-318" w:type="dxa"/>
        <w:tblLayout w:type="fixed"/>
        <w:tblLook w:val="04A0" w:firstRow="1" w:lastRow="0" w:firstColumn="1" w:lastColumn="0" w:noHBand="0" w:noVBand="1"/>
      </w:tblPr>
      <w:tblGrid>
        <w:gridCol w:w="568"/>
        <w:gridCol w:w="2552"/>
        <w:gridCol w:w="850"/>
        <w:gridCol w:w="992"/>
        <w:gridCol w:w="851"/>
        <w:gridCol w:w="2126"/>
        <w:gridCol w:w="1985"/>
        <w:gridCol w:w="935"/>
        <w:gridCol w:w="987"/>
        <w:gridCol w:w="986"/>
        <w:gridCol w:w="830"/>
        <w:gridCol w:w="818"/>
        <w:gridCol w:w="1166"/>
      </w:tblGrid>
      <w:tr w:rsidR="000B0FFB" w:rsidRPr="000B0FFB" w:rsidTr="00927968">
        <w:tc>
          <w:tcPr>
            <w:tcW w:w="568" w:type="dxa"/>
            <w:vMerge w:val="restart"/>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w:t>
            </w:r>
          </w:p>
          <w:p w:rsidR="000B0FFB" w:rsidRPr="000B0FFB" w:rsidRDefault="000B0FFB" w:rsidP="000B0FFB">
            <w:pPr>
              <w:contextualSpacing/>
              <w:jc w:val="center"/>
              <w:rPr>
                <w:rFonts w:ascii="Times New Roman" w:hAnsi="Times New Roman" w:cs="Times New Roman"/>
                <w:b/>
                <w:sz w:val="24"/>
                <w:szCs w:val="24"/>
              </w:rPr>
            </w:pPr>
            <w:proofErr w:type="gramStart"/>
            <w:r w:rsidRPr="000B0FFB">
              <w:rPr>
                <w:rFonts w:ascii="Times New Roman" w:hAnsi="Times New Roman" w:cs="Times New Roman"/>
                <w:b/>
                <w:sz w:val="24"/>
                <w:szCs w:val="24"/>
              </w:rPr>
              <w:t>п</w:t>
            </w:r>
            <w:proofErr w:type="gramEnd"/>
            <w:r w:rsidRPr="000B0FFB">
              <w:rPr>
                <w:rFonts w:ascii="Times New Roman" w:hAnsi="Times New Roman" w:cs="Times New Roman"/>
                <w:b/>
                <w:sz w:val="24"/>
                <w:szCs w:val="24"/>
                <w:lang w:val="en-US"/>
              </w:rPr>
              <w:t>/</w:t>
            </w:r>
            <w:r w:rsidRPr="000B0FFB">
              <w:rPr>
                <w:rFonts w:ascii="Times New Roman" w:hAnsi="Times New Roman" w:cs="Times New Roman"/>
                <w:b/>
                <w:sz w:val="24"/>
                <w:szCs w:val="24"/>
              </w:rPr>
              <w:t>п</w:t>
            </w:r>
          </w:p>
        </w:tc>
        <w:tc>
          <w:tcPr>
            <w:tcW w:w="2552" w:type="dxa"/>
            <w:vMerge w:val="restart"/>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Кафедра</w:t>
            </w:r>
          </w:p>
        </w:tc>
        <w:tc>
          <w:tcPr>
            <w:tcW w:w="11360" w:type="dxa"/>
            <w:gridSpan w:val="10"/>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Показатели</w:t>
            </w:r>
          </w:p>
        </w:tc>
        <w:tc>
          <w:tcPr>
            <w:tcW w:w="1166" w:type="dxa"/>
            <w:vMerge w:val="restart"/>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Средний возраст, лет</w:t>
            </w:r>
          </w:p>
        </w:tc>
      </w:tr>
      <w:tr w:rsidR="000B0FFB" w:rsidRPr="000B0FFB" w:rsidTr="00927968">
        <w:tc>
          <w:tcPr>
            <w:tcW w:w="568" w:type="dxa"/>
            <w:vMerge/>
            <w:vAlign w:val="center"/>
          </w:tcPr>
          <w:p w:rsidR="000B0FFB" w:rsidRPr="000B0FFB" w:rsidRDefault="000B0FFB" w:rsidP="000B0FFB">
            <w:pPr>
              <w:contextualSpacing/>
              <w:jc w:val="both"/>
              <w:rPr>
                <w:rFonts w:ascii="Times New Roman" w:hAnsi="Times New Roman" w:cs="Times New Roman"/>
                <w:color w:val="FF0000"/>
                <w:sz w:val="24"/>
                <w:szCs w:val="24"/>
              </w:rPr>
            </w:pPr>
          </w:p>
        </w:tc>
        <w:tc>
          <w:tcPr>
            <w:tcW w:w="2552" w:type="dxa"/>
            <w:vMerge/>
            <w:vAlign w:val="center"/>
          </w:tcPr>
          <w:p w:rsidR="000B0FFB" w:rsidRPr="000B0FFB" w:rsidRDefault="000B0FFB" w:rsidP="000B0FFB">
            <w:pPr>
              <w:contextualSpacing/>
              <w:jc w:val="center"/>
              <w:rPr>
                <w:rFonts w:ascii="Times New Roman" w:hAnsi="Times New Roman" w:cs="Times New Roman"/>
                <w:color w:val="FF0000"/>
                <w:sz w:val="24"/>
                <w:szCs w:val="24"/>
              </w:rPr>
            </w:pPr>
          </w:p>
        </w:tc>
        <w:tc>
          <w:tcPr>
            <w:tcW w:w="850" w:type="dxa"/>
            <w:vMerge w:val="restart"/>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Всего НПР, чел</w:t>
            </w:r>
          </w:p>
        </w:tc>
        <w:tc>
          <w:tcPr>
            <w:tcW w:w="992" w:type="dxa"/>
            <w:vMerge w:val="restart"/>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Канд. Наук, чел/%</w:t>
            </w:r>
          </w:p>
        </w:tc>
        <w:tc>
          <w:tcPr>
            <w:tcW w:w="851" w:type="dxa"/>
            <w:vMerge w:val="restart"/>
            <w:vAlign w:val="center"/>
          </w:tcPr>
          <w:p w:rsidR="000B0FFB" w:rsidRPr="000B0FFB" w:rsidRDefault="000B0FFB" w:rsidP="000B0FFB">
            <w:pPr>
              <w:contextualSpacing/>
              <w:jc w:val="center"/>
              <w:rPr>
                <w:rFonts w:ascii="Times New Roman" w:hAnsi="Times New Roman" w:cs="Times New Roman"/>
                <w:b/>
                <w:sz w:val="24"/>
                <w:szCs w:val="24"/>
              </w:rPr>
            </w:pPr>
            <w:proofErr w:type="spellStart"/>
            <w:r w:rsidRPr="000B0FFB">
              <w:rPr>
                <w:rFonts w:ascii="Times New Roman" w:hAnsi="Times New Roman" w:cs="Times New Roman"/>
                <w:b/>
                <w:sz w:val="24"/>
                <w:szCs w:val="24"/>
              </w:rPr>
              <w:t>Докт</w:t>
            </w:r>
            <w:proofErr w:type="spellEnd"/>
            <w:r w:rsidRPr="000B0FFB">
              <w:rPr>
                <w:rFonts w:ascii="Times New Roman" w:hAnsi="Times New Roman" w:cs="Times New Roman"/>
                <w:b/>
                <w:sz w:val="24"/>
                <w:szCs w:val="24"/>
              </w:rPr>
              <w:t>. Наук чел/%</w:t>
            </w:r>
          </w:p>
        </w:tc>
        <w:tc>
          <w:tcPr>
            <w:tcW w:w="2126" w:type="dxa"/>
            <w:vMerge w:val="restart"/>
            <w:vAlign w:val="center"/>
          </w:tcPr>
          <w:p w:rsidR="000B0FFB" w:rsidRPr="000B0FFB" w:rsidRDefault="000B0FFB" w:rsidP="000B0FFB">
            <w:pPr>
              <w:contextualSpacing/>
              <w:jc w:val="center"/>
              <w:rPr>
                <w:rFonts w:ascii="Times New Roman" w:hAnsi="Times New Roman" w:cs="Times New Roman"/>
                <w:b/>
                <w:sz w:val="24"/>
                <w:szCs w:val="24"/>
              </w:rPr>
            </w:pPr>
            <w:proofErr w:type="spellStart"/>
            <w:r w:rsidRPr="000B0FFB">
              <w:rPr>
                <w:rFonts w:ascii="Times New Roman" w:hAnsi="Times New Roman" w:cs="Times New Roman"/>
                <w:b/>
                <w:sz w:val="24"/>
                <w:szCs w:val="24"/>
              </w:rPr>
              <w:t>Остепененность</w:t>
            </w:r>
            <w:proofErr w:type="spellEnd"/>
            <w:r w:rsidRPr="000B0FFB">
              <w:rPr>
                <w:rFonts w:ascii="Times New Roman" w:hAnsi="Times New Roman" w:cs="Times New Roman"/>
                <w:b/>
                <w:sz w:val="24"/>
                <w:szCs w:val="24"/>
              </w:rPr>
              <w:t>, %</w:t>
            </w:r>
          </w:p>
        </w:tc>
        <w:tc>
          <w:tcPr>
            <w:tcW w:w="1985" w:type="dxa"/>
            <w:vMerge w:val="restart"/>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Без степени, чел/%</w:t>
            </w:r>
          </w:p>
        </w:tc>
        <w:tc>
          <w:tcPr>
            <w:tcW w:w="935" w:type="dxa"/>
            <w:vMerge w:val="restart"/>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НПР без уч. степ</w:t>
            </w:r>
            <w:proofErr w:type="gramStart"/>
            <w:r w:rsidRPr="000B0FFB">
              <w:rPr>
                <w:rFonts w:ascii="Times New Roman" w:hAnsi="Times New Roman" w:cs="Times New Roman"/>
                <w:b/>
                <w:sz w:val="24"/>
                <w:szCs w:val="24"/>
              </w:rPr>
              <w:t>.</w:t>
            </w:r>
            <w:proofErr w:type="gramEnd"/>
            <w:r w:rsidRPr="000B0FFB">
              <w:rPr>
                <w:rFonts w:ascii="Times New Roman" w:hAnsi="Times New Roman" w:cs="Times New Roman"/>
                <w:b/>
                <w:sz w:val="24"/>
                <w:szCs w:val="24"/>
              </w:rPr>
              <w:t xml:space="preserve"> </w:t>
            </w:r>
            <w:proofErr w:type="gramStart"/>
            <w:r w:rsidRPr="000B0FFB">
              <w:rPr>
                <w:rFonts w:ascii="Times New Roman" w:hAnsi="Times New Roman" w:cs="Times New Roman"/>
                <w:b/>
                <w:sz w:val="24"/>
                <w:szCs w:val="24"/>
              </w:rPr>
              <w:t>д</w:t>
            </w:r>
            <w:proofErr w:type="gramEnd"/>
            <w:r w:rsidRPr="000B0FFB">
              <w:rPr>
                <w:rFonts w:ascii="Times New Roman" w:hAnsi="Times New Roman" w:cs="Times New Roman"/>
                <w:b/>
                <w:sz w:val="24"/>
                <w:szCs w:val="24"/>
              </w:rPr>
              <w:t>о 30 лет, чел/%</w:t>
            </w:r>
          </w:p>
        </w:tc>
        <w:tc>
          <w:tcPr>
            <w:tcW w:w="987" w:type="dxa"/>
            <w:vMerge w:val="restart"/>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Канд. наук, до 30 лет, чел./%</w:t>
            </w:r>
          </w:p>
        </w:tc>
        <w:tc>
          <w:tcPr>
            <w:tcW w:w="986" w:type="dxa"/>
            <w:vMerge w:val="restart"/>
            <w:vAlign w:val="center"/>
          </w:tcPr>
          <w:p w:rsidR="000B0FFB" w:rsidRPr="000B0FFB" w:rsidRDefault="000B0FFB" w:rsidP="000B0FFB">
            <w:pPr>
              <w:contextualSpacing/>
              <w:jc w:val="center"/>
              <w:rPr>
                <w:rFonts w:ascii="Times New Roman" w:hAnsi="Times New Roman" w:cs="Times New Roman"/>
                <w:b/>
                <w:sz w:val="24"/>
                <w:szCs w:val="24"/>
              </w:rPr>
            </w:pPr>
            <w:proofErr w:type="spellStart"/>
            <w:r w:rsidRPr="000B0FFB">
              <w:rPr>
                <w:rFonts w:ascii="Times New Roman" w:hAnsi="Times New Roman" w:cs="Times New Roman"/>
                <w:b/>
                <w:sz w:val="24"/>
                <w:szCs w:val="24"/>
              </w:rPr>
              <w:t>Докт</w:t>
            </w:r>
            <w:proofErr w:type="spellEnd"/>
            <w:r w:rsidRPr="000B0FFB">
              <w:rPr>
                <w:rFonts w:ascii="Times New Roman" w:hAnsi="Times New Roman" w:cs="Times New Roman"/>
                <w:b/>
                <w:sz w:val="24"/>
                <w:szCs w:val="24"/>
              </w:rPr>
              <w:t>. наук, до 40 лет, чел./%</w:t>
            </w:r>
          </w:p>
        </w:tc>
        <w:tc>
          <w:tcPr>
            <w:tcW w:w="1648" w:type="dxa"/>
            <w:gridSpan w:val="2"/>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Защиты</w:t>
            </w:r>
          </w:p>
        </w:tc>
        <w:tc>
          <w:tcPr>
            <w:tcW w:w="1166" w:type="dxa"/>
            <w:vMerge/>
            <w:vAlign w:val="center"/>
          </w:tcPr>
          <w:p w:rsidR="000B0FFB" w:rsidRPr="000B0FFB" w:rsidRDefault="000B0FFB" w:rsidP="000B0FFB">
            <w:pPr>
              <w:contextualSpacing/>
              <w:jc w:val="center"/>
              <w:rPr>
                <w:rFonts w:ascii="Times New Roman" w:hAnsi="Times New Roman" w:cs="Times New Roman"/>
                <w:color w:val="FF0000"/>
                <w:sz w:val="24"/>
                <w:szCs w:val="24"/>
              </w:rPr>
            </w:pPr>
          </w:p>
        </w:tc>
      </w:tr>
      <w:tr w:rsidR="000B0FFB" w:rsidRPr="000B0FFB" w:rsidTr="00927968">
        <w:tc>
          <w:tcPr>
            <w:tcW w:w="568" w:type="dxa"/>
            <w:vMerge/>
            <w:vAlign w:val="center"/>
          </w:tcPr>
          <w:p w:rsidR="000B0FFB" w:rsidRPr="000B0FFB" w:rsidRDefault="000B0FFB" w:rsidP="000B0FFB">
            <w:pPr>
              <w:contextualSpacing/>
              <w:jc w:val="both"/>
              <w:rPr>
                <w:rFonts w:ascii="Times New Roman" w:hAnsi="Times New Roman" w:cs="Times New Roman"/>
                <w:color w:val="FF0000"/>
                <w:sz w:val="24"/>
                <w:szCs w:val="24"/>
              </w:rPr>
            </w:pPr>
          </w:p>
        </w:tc>
        <w:tc>
          <w:tcPr>
            <w:tcW w:w="2552" w:type="dxa"/>
            <w:vMerge/>
            <w:vAlign w:val="center"/>
          </w:tcPr>
          <w:p w:rsidR="000B0FFB" w:rsidRPr="000B0FFB" w:rsidRDefault="000B0FFB" w:rsidP="000B0FFB">
            <w:pPr>
              <w:contextualSpacing/>
              <w:jc w:val="both"/>
              <w:rPr>
                <w:rFonts w:ascii="Times New Roman" w:hAnsi="Times New Roman" w:cs="Times New Roman"/>
                <w:color w:val="FF0000"/>
                <w:sz w:val="24"/>
                <w:szCs w:val="24"/>
              </w:rPr>
            </w:pPr>
          </w:p>
        </w:tc>
        <w:tc>
          <w:tcPr>
            <w:tcW w:w="850" w:type="dxa"/>
            <w:vMerge/>
            <w:vAlign w:val="center"/>
          </w:tcPr>
          <w:p w:rsidR="000B0FFB" w:rsidRPr="000B0FFB" w:rsidRDefault="000B0FFB" w:rsidP="000B0FFB">
            <w:pPr>
              <w:contextualSpacing/>
              <w:jc w:val="both"/>
              <w:rPr>
                <w:rFonts w:ascii="Times New Roman" w:hAnsi="Times New Roman" w:cs="Times New Roman"/>
                <w:b/>
                <w:sz w:val="24"/>
                <w:szCs w:val="24"/>
              </w:rPr>
            </w:pPr>
          </w:p>
        </w:tc>
        <w:tc>
          <w:tcPr>
            <w:tcW w:w="992" w:type="dxa"/>
            <w:vMerge/>
            <w:vAlign w:val="center"/>
          </w:tcPr>
          <w:p w:rsidR="000B0FFB" w:rsidRPr="000B0FFB" w:rsidRDefault="000B0FFB" w:rsidP="000B0FFB">
            <w:pPr>
              <w:contextualSpacing/>
              <w:jc w:val="both"/>
              <w:rPr>
                <w:rFonts w:ascii="Times New Roman" w:hAnsi="Times New Roman" w:cs="Times New Roman"/>
                <w:b/>
                <w:sz w:val="24"/>
                <w:szCs w:val="24"/>
              </w:rPr>
            </w:pPr>
          </w:p>
        </w:tc>
        <w:tc>
          <w:tcPr>
            <w:tcW w:w="851" w:type="dxa"/>
            <w:vMerge/>
            <w:vAlign w:val="center"/>
          </w:tcPr>
          <w:p w:rsidR="000B0FFB" w:rsidRPr="000B0FFB" w:rsidRDefault="000B0FFB" w:rsidP="000B0FFB">
            <w:pPr>
              <w:contextualSpacing/>
              <w:jc w:val="both"/>
              <w:rPr>
                <w:rFonts w:ascii="Times New Roman" w:hAnsi="Times New Roman" w:cs="Times New Roman"/>
                <w:b/>
                <w:sz w:val="24"/>
                <w:szCs w:val="24"/>
              </w:rPr>
            </w:pPr>
          </w:p>
        </w:tc>
        <w:tc>
          <w:tcPr>
            <w:tcW w:w="2126" w:type="dxa"/>
            <w:vMerge/>
            <w:vAlign w:val="center"/>
          </w:tcPr>
          <w:p w:rsidR="000B0FFB" w:rsidRPr="000B0FFB" w:rsidRDefault="000B0FFB" w:rsidP="000B0FFB">
            <w:pPr>
              <w:contextualSpacing/>
              <w:jc w:val="both"/>
              <w:rPr>
                <w:rFonts w:ascii="Times New Roman" w:hAnsi="Times New Roman" w:cs="Times New Roman"/>
                <w:b/>
                <w:sz w:val="24"/>
                <w:szCs w:val="24"/>
              </w:rPr>
            </w:pPr>
          </w:p>
        </w:tc>
        <w:tc>
          <w:tcPr>
            <w:tcW w:w="1985" w:type="dxa"/>
            <w:vMerge/>
            <w:vAlign w:val="center"/>
          </w:tcPr>
          <w:p w:rsidR="000B0FFB" w:rsidRPr="000B0FFB" w:rsidRDefault="000B0FFB" w:rsidP="000B0FFB">
            <w:pPr>
              <w:contextualSpacing/>
              <w:jc w:val="both"/>
              <w:rPr>
                <w:rFonts w:ascii="Times New Roman" w:hAnsi="Times New Roman" w:cs="Times New Roman"/>
                <w:b/>
                <w:sz w:val="24"/>
                <w:szCs w:val="24"/>
              </w:rPr>
            </w:pPr>
          </w:p>
        </w:tc>
        <w:tc>
          <w:tcPr>
            <w:tcW w:w="935" w:type="dxa"/>
            <w:vMerge/>
            <w:vAlign w:val="center"/>
          </w:tcPr>
          <w:p w:rsidR="000B0FFB" w:rsidRPr="000B0FFB" w:rsidRDefault="000B0FFB" w:rsidP="000B0FFB">
            <w:pPr>
              <w:contextualSpacing/>
              <w:jc w:val="both"/>
              <w:rPr>
                <w:rFonts w:ascii="Times New Roman" w:hAnsi="Times New Roman" w:cs="Times New Roman"/>
                <w:b/>
                <w:sz w:val="24"/>
                <w:szCs w:val="24"/>
              </w:rPr>
            </w:pPr>
          </w:p>
        </w:tc>
        <w:tc>
          <w:tcPr>
            <w:tcW w:w="987" w:type="dxa"/>
            <w:vMerge/>
            <w:vAlign w:val="center"/>
          </w:tcPr>
          <w:p w:rsidR="000B0FFB" w:rsidRPr="000B0FFB" w:rsidRDefault="000B0FFB" w:rsidP="000B0FFB">
            <w:pPr>
              <w:contextualSpacing/>
              <w:jc w:val="both"/>
              <w:rPr>
                <w:rFonts w:ascii="Times New Roman" w:hAnsi="Times New Roman" w:cs="Times New Roman"/>
                <w:b/>
                <w:sz w:val="24"/>
                <w:szCs w:val="24"/>
              </w:rPr>
            </w:pPr>
          </w:p>
        </w:tc>
        <w:tc>
          <w:tcPr>
            <w:tcW w:w="986" w:type="dxa"/>
            <w:vMerge/>
            <w:vAlign w:val="center"/>
          </w:tcPr>
          <w:p w:rsidR="000B0FFB" w:rsidRPr="000B0FFB" w:rsidRDefault="000B0FFB" w:rsidP="000B0FFB">
            <w:pPr>
              <w:contextualSpacing/>
              <w:jc w:val="both"/>
              <w:rPr>
                <w:rFonts w:ascii="Times New Roman" w:hAnsi="Times New Roman" w:cs="Times New Roman"/>
                <w:b/>
                <w:sz w:val="24"/>
                <w:szCs w:val="24"/>
              </w:rPr>
            </w:pPr>
          </w:p>
        </w:tc>
        <w:tc>
          <w:tcPr>
            <w:tcW w:w="830" w:type="dxa"/>
            <w:vAlign w:val="center"/>
          </w:tcPr>
          <w:p w:rsidR="000B0FFB" w:rsidRPr="000B0FFB" w:rsidRDefault="000B0FFB" w:rsidP="000B0FFB">
            <w:pPr>
              <w:contextualSpacing/>
              <w:jc w:val="both"/>
              <w:rPr>
                <w:rFonts w:ascii="Times New Roman" w:hAnsi="Times New Roman" w:cs="Times New Roman"/>
                <w:b/>
                <w:sz w:val="24"/>
                <w:szCs w:val="24"/>
              </w:rPr>
            </w:pPr>
            <w:r w:rsidRPr="000B0FFB">
              <w:rPr>
                <w:rFonts w:ascii="Times New Roman" w:hAnsi="Times New Roman" w:cs="Times New Roman"/>
                <w:b/>
                <w:sz w:val="24"/>
                <w:szCs w:val="24"/>
              </w:rPr>
              <w:t>Канд.</w:t>
            </w:r>
          </w:p>
        </w:tc>
        <w:tc>
          <w:tcPr>
            <w:tcW w:w="818" w:type="dxa"/>
            <w:vAlign w:val="center"/>
          </w:tcPr>
          <w:p w:rsidR="000B0FFB" w:rsidRPr="000B0FFB" w:rsidRDefault="000B0FFB" w:rsidP="000B0FFB">
            <w:pPr>
              <w:contextualSpacing/>
              <w:jc w:val="both"/>
              <w:rPr>
                <w:rFonts w:ascii="Times New Roman" w:hAnsi="Times New Roman" w:cs="Times New Roman"/>
                <w:b/>
                <w:sz w:val="24"/>
                <w:szCs w:val="24"/>
              </w:rPr>
            </w:pPr>
            <w:proofErr w:type="spellStart"/>
            <w:r w:rsidRPr="000B0FFB">
              <w:rPr>
                <w:rFonts w:ascii="Times New Roman" w:hAnsi="Times New Roman" w:cs="Times New Roman"/>
                <w:b/>
                <w:sz w:val="24"/>
                <w:szCs w:val="24"/>
              </w:rPr>
              <w:t>Докт</w:t>
            </w:r>
            <w:proofErr w:type="spellEnd"/>
            <w:r w:rsidRPr="000B0FFB">
              <w:rPr>
                <w:rFonts w:ascii="Times New Roman" w:hAnsi="Times New Roman" w:cs="Times New Roman"/>
                <w:b/>
                <w:sz w:val="24"/>
                <w:szCs w:val="24"/>
              </w:rPr>
              <w:t>.</w:t>
            </w:r>
          </w:p>
        </w:tc>
        <w:tc>
          <w:tcPr>
            <w:tcW w:w="1166" w:type="dxa"/>
            <w:vMerge/>
            <w:vAlign w:val="center"/>
          </w:tcPr>
          <w:p w:rsidR="000B0FFB" w:rsidRPr="000B0FFB" w:rsidRDefault="000B0FFB" w:rsidP="000B0FFB">
            <w:pPr>
              <w:contextualSpacing/>
              <w:jc w:val="both"/>
              <w:rPr>
                <w:rFonts w:ascii="Times New Roman" w:hAnsi="Times New Roman" w:cs="Times New Roman"/>
                <w:color w:val="FF0000"/>
                <w:sz w:val="24"/>
                <w:szCs w:val="24"/>
              </w:rPr>
            </w:pPr>
          </w:p>
        </w:tc>
      </w:tr>
      <w:tr w:rsidR="000B0FFB" w:rsidRPr="000B0FFB" w:rsidTr="00927968">
        <w:tc>
          <w:tcPr>
            <w:tcW w:w="568"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1</w:t>
            </w:r>
          </w:p>
        </w:tc>
        <w:tc>
          <w:tcPr>
            <w:tcW w:w="2552" w:type="dxa"/>
            <w:vAlign w:val="center"/>
          </w:tcPr>
          <w:p w:rsidR="000B0FFB" w:rsidRPr="000B0FFB" w:rsidRDefault="000B0FFB" w:rsidP="000B0FFB">
            <w:pPr>
              <w:ind w:right="-108"/>
              <w:contextualSpacing/>
              <w:rPr>
                <w:rFonts w:ascii="Times New Roman" w:hAnsi="Times New Roman" w:cs="Times New Roman"/>
                <w:sz w:val="24"/>
                <w:szCs w:val="24"/>
              </w:rPr>
            </w:pPr>
            <w:r w:rsidRPr="000B0FFB">
              <w:rPr>
                <w:rFonts w:ascii="Times New Roman" w:hAnsi="Times New Roman" w:cs="Times New Roman"/>
                <w:sz w:val="24"/>
                <w:szCs w:val="24"/>
              </w:rPr>
              <w:t>Сельскохозяйственные машины и ТКМ</w:t>
            </w:r>
          </w:p>
        </w:tc>
        <w:tc>
          <w:tcPr>
            <w:tcW w:w="850"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12</w:t>
            </w:r>
          </w:p>
        </w:tc>
        <w:tc>
          <w:tcPr>
            <w:tcW w:w="992"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7/58,3</w:t>
            </w:r>
          </w:p>
        </w:tc>
        <w:tc>
          <w:tcPr>
            <w:tcW w:w="851"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1/8,3</w:t>
            </w:r>
          </w:p>
        </w:tc>
        <w:tc>
          <w:tcPr>
            <w:tcW w:w="2126"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66,6</w:t>
            </w:r>
          </w:p>
        </w:tc>
        <w:tc>
          <w:tcPr>
            <w:tcW w:w="1985" w:type="dxa"/>
            <w:vAlign w:val="center"/>
          </w:tcPr>
          <w:p w:rsidR="000B0FFB" w:rsidRPr="000B0FFB" w:rsidRDefault="000B0FFB" w:rsidP="000B0FFB">
            <w:pPr>
              <w:ind w:left="-108" w:right="-36"/>
              <w:contextualSpacing/>
              <w:jc w:val="center"/>
              <w:rPr>
                <w:rFonts w:ascii="Times New Roman" w:hAnsi="Times New Roman" w:cs="Times New Roman"/>
                <w:sz w:val="24"/>
                <w:szCs w:val="24"/>
              </w:rPr>
            </w:pPr>
            <w:r w:rsidRPr="000B0FFB">
              <w:rPr>
                <w:rFonts w:ascii="Times New Roman" w:hAnsi="Times New Roman" w:cs="Times New Roman"/>
                <w:sz w:val="24"/>
                <w:szCs w:val="24"/>
              </w:rPr>
              <w:t>4/33,3</w:t>
            </w:r>
          </w:p>
          <w:p w:rsidR="000B0FFB" w:rsidRPr="000B0FFB" w:rsidRDefault="000B0FFB" w:rsidP="000B0FFB">
            <w:pPr>
              <w:contextualSpacing/>
              <w:rPr>
                <w:rFonts w:ascii="Times New Roman" w:hAnsi="Times New Roman" w:cs="Times New Roman"/>
                <w:color w:val="FF0000"/>
                <w:sz w:val="24"/>
                <w:szCs w:val="24"/>
              </w:rPr>
            </w:pPr>
            <w:r w:rsidRPr="000B0FFB">
              <w:rPr>
                <w:rFonts w:ascii="Times New Roman" w:hAnsi="Times New Roman" w:cs="Times New Roman"/>
                <w:sz w:val="24"/>
                <w:szCs w:val="24"/>
              </w:rPr>
              <w:t xml:space="preserve">Далгатова Л.Г. Кузнецова И.И. Гусейнов Н.М. </w:t>
            </w:r>
            <w:proofErr w:type="spellStart"/>
            <w:r w:rsidRPr="000B0FFB">
              <w:rPr>
                <w:rFonts w:ascii="Times New Roman" w:hAnsi="Times New Roman" w:cs="Times New Roman"/>
                <w:sz w:val="24"/>
                <w:szCs w:val="24"/>
              </w:rPr>
              <w:t>Бамматов</w:t>
            </w:r>
            <w:proofErr w:type="spellEnd"/>
            <w:r w:rsidRPr="000B0FFB">
              <w:rPr>
                <w:rFonts w:ascii="Times New Roman" w:hAnsi="Times New Roman" w:cs="Times New Roman"/>
                <w:sz w:val="24"/>
                <w:szCs w:val="24"/>
              </w:rPr>
              <w:t xml:space="preserve"> И.Ш.</w:t>
            </w:r>
          </w:p>
        </w:tc>
        <w:tc>
          <w:tcPr>
            <w:tcW w:w="935"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987"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986"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830"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818"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1166"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54,1</w:t>
            </w:r>
          </w:p>
        </w:tc>
      </w:tr>
      <w:tr w:rsidR="000B0FFB" w:rsidRPr="000B0FFB" w:rsidTr="00927968">
        <w:tc>
          <w:tcPr>
            <w:tcW w:w="568"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2</w:t>
            </w:r>
          </w:p>
        </w:tc>
        <w:tc>
          <w:tcPr>
            <w:tcW w:w="2552" w:type="dxa"/>
            <w:vAlign w:val="center"/>
          </w:tcPr>
          <w:p w:rsidR="000B0FFB" w:rsidRPr="000B0FFB" w:rsidRDefault="000B0FFB" w:rsidP="000B0FFB">
            <w:pPr>
              <w:contextualSpacing/>
              <w:rPr>
                <w:rFonts w:ascii="Times New Roman" w:hAnsi="Times New Roman" w:cs="Times New Roman"/>
                <w:sz w:val="24"/>
                <w:szCs w:val="24"/>
              </w:rPr>
            </w:pPr>
            <w:r w:rsidRPr="000B0FFB">
              <w:rPr>
                <w:rFonts w:ascii="Times New Roman" w:hAnsi="Times New Roman" w:cs="Times New Roman"/>
                <w:sz w:val="24"/>
                <w:szCs w:val="24"/>
              </w:rPr>
              <w:t>Технические системы и цифровой сервис</w:t>
            </w:r>
          </w:p>
        </w:tc>
        <w:tc>
          <w:tcPr>
            <w:tcW w:w="850"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5</w:t>
            </w:r>
          </w:p>
        </w:tc>
        <w:tc>
          <w:tcPr>
            <w:tcW w:w="992"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3/60,0</w:t>
            </w:r>
          </w:p>
        </w:tc>
        <w:tc>
          <w:tcPr>
            <w:tcW w:w="851"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2/40,0</w:t>
            </w:r>
          </w:p>
        </w:tc>
        <w:tc>
          <w:tcPr>
            <w:tcW w:w="2126"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100</w:t>
            </w:r>
          </w:p>
        </w:tc>
        <w:tc>
          <w:tcPr>
            <w:tcW w:w="1985" w:type="dxa"/>
            <w:vAlign w:val="center"/>
          </w:tcPr>
          <w:p w:rsidR="000B0FFB" w:rsidRPr="000B0FFB" w:rsidRDefault="000B0FFB" w:rsidP="000B0FFB">
            <w:pPr>
              <w:ind w:left="-108" w:right="-36"/>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935"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987"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986"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830"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818"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1166"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49,5</w:t>
            </w:r>
          </w:p>
        </w:tc>
      </w:tr>
      <w:tr w:rsidR="000B0FFB" w:rsidRPr="000B0FFB" w:rsidTr="00927968">
        <w:tc>
          <w:tcPr>
            <w:tcW w:w="568"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3</w:t>
            </w:r>
          </w:p>
        </w:tc>
        <w:tc>
          <w:tcPr>
            <w:tcW w:w="2552" w:type="dxa"/>
            <w:vAlign w:val="center"/>
          </w:tcPr>
          <w:p w:rsidR="000B0FFB" w:rsidRPr="000B0FFB" w:rsidRDefault="000B0FFB" w:rsidP="000B0FFB">
            <w:pPr>
              <w:contextualSpacing/>
              <w:rPr>
                <w:rFonts w:ascii="Times New Roman" w:hAnsi="Times New Roman" w:cs="Times New Roman"/>
                <w:sz w:val="24"/>
                <w:szCs w:val="24"/>
              </w:rPr>
            </w:pPr>
            <w:r w:rsidRPr="000B0FFB">
              <w:rPr>
                <w:rFonts w:ascii="Times New Roman" w:hAnsi="Times New Roman" w:cs="Times New Roman"/>
                <w:sz w:val="24"/>
                <w:szCs w:val="24"/>
              </w:rPr>
              <w:t>Философия и история</w:t>
            </w:r>
          </w:p>
        </w:tc>
        <w:tc>
          <w:tcPr>
            <w:tcW w:w="850"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8</w:t>
            </w:r>
          </w:p>
        </w:tc>
        <w:tc>
          <w:tcPr>
            <w:tcW w:w="992"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7/87,5</w:t>
            </w:r>
          </w:p>
        </w:tc>
        <w:tc>
          <w:tcPr>
            <w:tcW w:w="851"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1/12,5</w:t>
            </w:r>
          </w:p>
        </w:tc>
        <w:tc>
          <w:tcPr>
            <w:tcW w:w="2126"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100</w:t>
            </w:r>
          </w:p>
        </w:tc>
        <w:tc>
          <w:tcPr>
            <w:tcW w:w="1985" w:type="dxa"/>
            <w:vAlign w:val="center"/>
          </w:tcPr>
          <w:p w:rsidR="000B0FFB" w:rsidRPr="000B0FFB" w:rsidRDefault="000B0FFB" w:rsidP="000B0FFB">
            <w:pPr>
              <w:ind w:left="-108" w:right="-36"/>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935"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987"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986"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830"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818"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1166"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59,1</w:t>
            </w:r>
          </w:p>
        </w:tc>
      </w:tr>
      <w:tr w:rsidR="000B0FFB" w:rsidRPr="000B0FFB" w:rsidTr="00927968">
        <w:tc>
          <w:tcPr>
            <w:tcW w:w="568"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4</w:t>
            </w:r>
          </w:p>
        </w:tc>
        <w:tc>
          <w:tcPr>
            <w:tcW w:w="2552" w:type="dxa"/>
            <w:vAlign w:val="center"/>
          </w:tcPr>
          <w:p w:rsidR="000B0FFB" w:rsidRPr="000B0FFB" w:rsidRDefault="000B0FFB" w:rsidP="000B0FFB">
            <w:pPr>
              <w:contextualSpacing/>
              <w:rPr>
                <w:rFonts w:ascii="Times New Roman" w:hAnsi="Times New Roman" w:cs="Times New Roman"/>
                <w:sz w:val="24"/>
                <w:szCs w:val="24"/>
              </w:rPr>
            </w:pPr>
            <w:r w:rsidRPr="000B0FFB">
              <w:rPr>
                <w:rFonts w:ascii="Times New Roman" w:hAnsi="Times New Roman" w:cs="Times New Roman"/>
                <w:sz w:val="24"/>
                <w:szCs w:val="24"/>
              </w:rPr>
              <w:t>Право и БЖД</w:t>
            </w:r>
          </w:p>
        </w:tc>
        <w:tc>
          <w:tcPr>
            <w:tcW w:w="850"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7</w:t>
            </w:r>
          </w:p>
        </w:tc>
        <w:tc>
          <w:tcPr>
            <w:tcW w:w="992"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4/57,1</w:t>
            </w:r>
          </w:p>
          <w:p w:rsidR="000B0FFB" w:rsidRPr="000B0FFB" w:rsidRDefault="000B0FFB" w:rsidP="000B0FFB">
            <w:pPr>
              <w:contextualSpacing/>
              <w:jc w:val="center"/>
              <w:rPr>
                <w:rFonts w:ascii="Times New Roman" w:hAnsi="Times New Roman" w:cs="Times New Roman"/>
                <w:color w:val="FF0000"/>
                <w:sz w:val="24"/>
                <w:szCs w:val="24"/>
              </w:rPr>
            </w:pPr>
          </w:p>
        </w:tc>
        <w:tc>
          <w:tcPr>
            <w:tcW w:w="851"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2126"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57,1</w:t>
            </w:r>
          </w:p>
        </w:tc>
        <w:tc>
          <w:tcPr>
            <w:tcW w:w="1985" w:type="dxa"/>
            <w:vAlign w:val="center"/>
          </w:tcPr>
          <w:p w:rsidR="000B0FFB" w:rsidRPr="000B0FFB" w:rsidRDefault="000B0FFB" w:rsidP="000B0FFB">
            <w:pPr>
              <w:ind w:left="-108" w:right="-36"/>
              <w:contextualSpacing/>
              <w:jc w:val="center"/>
              <w:rPr>
                <w:rFonts w:ascii="Times New Roman" w:hAnsi="Times New Roman" w:cs="Times New Roman"/>
                <w:sz w:val="24"/>
                <w:szCs w:val="24"/>
              </w:rPr>
            </w:pPr>
            <w:r w:rsidRPr="000B0FFB">
              <w:rPr>
                <w:rFonts w:ascii="Times New Roman" w:hAnsi="Times New Roman" w:cs="Times New Roman"/>
                <w:sz w:val="24"/>
                <w:szCs w:val="24"/>
              </w:rPr>
              <w:t>3/42,9</w:t>
            </w:r>
          </w:p>
          <w:p w:rsidR="000B0FFB" w:rsidRPr="000B0FFB" w:rsidRDefault="000B0FFB" w:rsidP="000B0FFB">
            <w:pPr>
              <w:contextualSpacing/>
              <w:rPr>
                <w:rFonts w:ascii="Times New Roman" w:hAnsi="Times New Roman" w:cs="Times New Roman"/>
              </w:rPr>
            </w:pPr>
            <w:r w:rsidRPr="000B0FFB">
              <w:rPr>
                <w:rFonts w:ascii="Times New Roman" w:hAnsi="Times New Roman" w:cs="Times New Roman"/>
              </w:rPr>
              <w:t>Магомедова Н.Ф.</w:t>
            </w:r>
          </w:p>
          <w:p w:rsidR="000B0FFB" w:rsidRPr="000B0FFB" w:rsidRDefault="000B0FFB" w:rsidP="000B0FFB">
            <w:pPr>
              <w:ind w:right="-108"/>
              <w:contextualSpacing/>
              <w:rPr>
                <w:rFonts w:ascii="Times New Roman" w:hAnsi="Times New Roman" w:cs="Times New Roman"/>
                <w:color w:val="FF0000"/>
                <w:sz w:val="20"/>
                <w:szCs w:val="20"/>
              </w:rPr>
            </w:pPr>
            <w:r w:rsidRPr="000B0FFB">
              <w:rPr>
                <w:rFonts w:ascii="Times New Roman" w:hAnsi="Times New Roman" w:cs="Times New Roman"/>
              </w:rPr>
              <w:t>Рамазанов Д.М.</w:t>
            </w:r>
          </w:p>
        </w:tc>
        <w:tc>
          <w:tcPr>
            <w:tcW w:w="935"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1</w:t>
            </w:r>
            <w:r w:rsidRPr="000B0FFB">
              <w:rPr>
                <w:rFonts w:ascii="Times New Roman" w:hAnsi="Times New Roman" w:cs="Times New Roman"/>
                <w:sz w:val="24"/>
                <w:szCs w:val="24"/>
                <w:lang w:val="en-US"/>
              </w:rPr>
              <w:t>/</w:t>
            </w:r>
            <w:r w:rsidRPr="000B0FFB">
              <w:rPr>
                <w:rFonts w:ascii="Times New Roman" w:hAnsi="Times New Roman" w:cs="Times New Roman"/>
                <w:sz w:val="24"/>
                <w:szCs w:val="24"/>
              </w:rPr>
              <w:t>14,3</w:t>
            </w:r>
          </w:p>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0"/>
                <w:szCs w:val="20"/>
              </w:rPr>
              <w:t>Магомедова Н.Ф.</w:t>
            </w:r>
          </w:p>
        </w:tc>
        <w:tc>
          <w:tcPr>
            <w:tcW w:w="987"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986"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830"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818"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1166"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46,3</w:t>
            </w:r>
          </w:p>
        </w:tc>
      </w:tr>
      <w:tr w:rsidR="000B0FFB" w:rsidRPr="000B0FFB" w:rsidTr="00927968">
        <w:tc>
          <w:tcPr>
            <w:tcW w:w="568"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5</w:t>
            </w:r>
          </w:p>
        </w:tc>
        <w:tc>
          <w:tcPr>
            <w:tcW w:w="2552" w:type="dxa"/>
            <w:vAlign w:val="center"/>
          </w:tcPr>
          <w:p w:rsidR="000B0FFB" w:rsidRPr="000B0FFB" w:rsidRDefault="000B0FFB" w:rsidP="000B0FFB">
            <w:pPr>
              <w:contextualSpacing/>
              <w:rPr>
                <w:rFonts w:ascii="Times New Roman" w:hAnsi="Times New Roman" w:cs="Times New Roman"/>
                <w:sz w:val="24"/>
                <w:szCs w:val="24"/>
              </w:rPr>
            </w:pPr>
            <w:r w:rsidRPr="000B0FFB">
              <w:rPr>
                <w:rFonts w:ascii="Times New Roman" w:hAnsi="Times New Roman" w:cs="Times New Roman"/>
                <w:sz w:val="24"/>
                <w:szCs w:val="24"/>
              </w:rPr>
              <w:t>Математика и физика</w:t>
            </w:r>
          </w:p>
        </w:tc>
        <w:tc>
          <w:tcPr>
            <w:tcW w:w="850"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11</w:t>
            </w:r>
          </w:p>
        </w:tc>
        <w:tc>
          <w:tcPr>
            <w:tcW w:w="992"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6/54,5</w:t>
            </w:r>
          </w:p>
        </w:tc>
        <w:tc>
          <w:tcPr>
            <w:tcW w:w="851"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2/18,2</w:t>
            </w:r>
          </w:p>
        </w:tc>
        <w:tc>
          <w:tcPr>
            <w:tcW w:w="2126"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72,7</w:t>
            </w:r>
          </w:p>
        </w:tc>
        <w:tc>
          <w:tcPr>
            <w:tcW w:w="1985" w:type="dxa"/>
            <w:vAlign w:val="center"/>
          </w:tcPr>
          <w:p w:rsidR="000B0FFB" w:rsidRPr="000B0FFB" w:rsidRDefault="000B0FFB" w:rsidP="000B0FFB">
            <w:pPr>
              <w:ind w:left="-108" w:right="-36"/>
              <w:contextualSpacing/>
              <w:jc w:val="center"/>
              <w:rPr>
                <w:rFonts w:ascii="Times New Roman" w:hAnsi="Times New Roman" w:cs="Times New Roman"/>
                <w:sz w:val="24"/>
                <w:szCs w:val="24"/>
              </w:rPr>
            </w:pPr>
            <w:r w:rsidRPr="000B0FFB">
              <w:rPr>
                <w:rFonts w:ascii="Times New Roman" w:hAnsi="Times New Roman" w:cs="Times New Roman"/>
                <w:sz w:val="24"/>
                <w:szCs w:val="24"/>
              </w:rPr>
              <w:t>3/27,3</w:t>
            </w:r>
          </w:p>
          <w:p w:rsidR="000B0FFB" w:rsidRPr="000B0FFB" w:rsidRDefault="000B0FFB" w:rsidP="000B0FFB">
            <w:pPr>
              <w:contextualSpacing/>
              <w:rPr>
                <w:rFonts w:ascii="Times New Roman" w:hAnsi="Times New Roman" w:cs="Times New Roman"/>
                <w:sz w:val="24"/>
                <w:szCs w:val="24"/>
              </w:rPr>
            </w:pPr>
            <w:proofErr w:type="spellStart"/>
            <w:r w:rsidRPr="000B0FFB">
              <w:rPr>
                <w:rFonts w:ascii="Times New Roman" w:hAnsi="Times New Roman" w:cs="Times New Roman"/>
                <w:sz w:val="24"/>
                <w:szCs w:val="24"/>
              </w:rPr>
              <w:t>Хаиров</w:t>
            </w:r>
            <w:proofErr w:type="spellEnd"/>
            <w:r w:rsidRPr="000B0FFB">
              <w:rPr>
                <w:rFonts w:ascii="Times New Roman" w:hAnsi="Times New Roman" w:cs="Times New Roman"/>
                <w:sz w:val="24"/>
                <w:szCs w:val="24"/>
              </w:rPr>
              <w:t xml:space="preserve"> Р.А.</w:t>
            </w:r>
          </w:p>
          <w:p w:rsidR="000B0FFB" w:rsidRPr="000B0FFB" w:rsidRDefault="000B0FFB" w:rsidP="000B0FFB">
            <w:pPr>
              <w:contextualSpacing/>
              <w:rPr>
                <w:rFonts w:ascii="Times New Roman" w:hAnsi="Times New Roman" w:cs="Times New Roman"/>
                <w:sz w:val="24"/>
                <w:szCs w:val="24"/>
              </w:rPr>
            </w:pPr>
            <w:r w:rsidRPr="000B0FFB">
              <w:rPr>
                <w:rFonts w:ascii="Times New Roman" w:hAnsi="Times New Roman" w:cs="Times New Roman"/>
                <w:sz w:val="24"/>
                <w:szCs w:val="24"/>
              </w:rPr>
              <w:t xml:space="preserve">Абдулаев Х.М., </w:t>
            </w:r>
          </w:p>
          <w:p w:rsidR="000B0FFB" w:rsidRPr="000B0FFB" w:rsidRDefault="000B0FFB" w:rsidP="000B0FFB">
            <w:pPr>
              <w:contextualSpacing/>
              <w:rPr>
                <w:rFonts w:ascii="Times New Roman" w:hAnsi="Times New Roman" w:cs="Times New Roman"/>
                <w:color w:val="FF0000"/>
                <w:sz w:val="24"/>
                <w:szCs w:val="24"/>
              </w:rPr>
            </w:pPr>
            <w:r w:rsidRPr="000B0FFB">
              <w:rPr>
                <w:rFonts w:ascii="Times New Roman" w:hAnsi="Times New Roman" w:cs="Times New Roman"/>
                <w:sz w:val="24"/>
                <w:szCs w:val="24"/>
              </w:rPr>
              <w:t>Савина В.И.</w:t>
            </w:r>
          </w:p>
        </w:tc>
        <w:tc>
          <w:tcPr>
            <w:tcW w:w="935"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987"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986" w:type="dxa"/>
            <w:vAlign w:val="center"/>
          </w:tcPr>
          <w:p w:rsidR="000B0FFB" w:rsidRPr="000B0FFB" w:rsidRDefault="000B0FFB" w:rsidP="000B0FFB">
            <w:pPr>
              <w:contextualSpacing/>
              <w:jc w:val="center"/>
              <w:rPr>
                <w:rFonts w:ascii="Times New Roman" w:hAnsi="Times New Roman" w:cs="Times New Roman"/>
                <w:sz w:val="20"/>
                <w:szCs w:val="20"/>
              </w:rPr>
            </w:pPr>
          </w:p>
        </w:tc>
        <w:tc>
          <w:tcPr>
            <w:tcW w:w="830"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818"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w:t>
            </w:r>
          </w:p>
        </w:tc>
        <w:tc>
          <w:tcPr>
            <w:tcW w:w="1166" w:type="dxa"/>
            <w:vAlign w:val="center"/>
          </w:tcPr>
          <w:p w:rsidR="000B0FFB" w:rsidRPr="000B0FFB" w:rsidRDefault="000B0FFB" w:rsidP="000B0FFB">
            <w:pPr>
              <w:contextualSpacing/>
              <w:jc w:val="center"/>
              <w:rPr>
                <w:rFonts w:ascii="Times New Roman" w:hAnsi="Times New Roman" w:cs="Times New Roman"/>
                <w:sz w:val="24"/>
                <w:szCs w:val="24"/>
              </w:rPr>
            </w:pPr>
            <w:r w:rsidRPr="000B0FFB">
              <w:rPr>
                <w:rFonts w:ascii="Times New Roman" w:hAnsi="Times New Roman" w:cs="Times New Roman"/>
                <w:sz w:val="24"/>
                <w:szCs w:val="24"/>
              </w:rPr>
              <w:t>47,8</w:t>
            </w:r>
          </w:p>
        </w:tc>
      </w:tr>
      <w:tr w:rsidR="000B0FFB" w:rsidRPr="000B0FFB" w:rsidTr="00927968">
        <w:tc>
          <w:tcPr>
            <w:tcW w:w="3120" w:type="dxa"/>
            <w:gridSpan w:val="2"/>
            <w:vAlign w:val="center"/>
          </w:tcPr>
          <w:p w:rsidR="000B0FFB" w:rsidRPr="000B0FFB" w:rsidRDefault="000B0FFB" w:rsidP="000B0FFB">
            <w:pPr>
              <w:contextualSpacing/>
              <w:jc w:val="both"/>
              <w:rPr>
                <w:rFonts w:ascii="Times New Roman" w:hAnsi="Times New Roman" w:cs="Times New Roman"/>
                <w:b/>
                <w:sz w:val="24"/>
                <w:szCs w:val="24"/>
              </w:rPr>
            </w:pPr>
            <w:r w:rsidRPr="000B0FFB">
              <w:rPr>
                <w:rFonts w:ascii="Times New Roman" w:hAnsi="Times New Roman" w:cs="Times New Roman"/>
                <w:b/>
                <w:sz w:val="24"/>
                <w:szCs w:val="24"/>
              </w:rPr>
              <w:t>Итого по факультету</w:t>
            </w:r>
          </w:p>
        </w:tc>
        <w:tc>
          <w:tcPr>
            <w:tcW w:w="850"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43</w:t>
            </w:r>
          </w:p>
        </w:tc>
        <w:tc>
          <w:tcPr>
            <w:tcW w:w="992"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27/62,8</w:t>
            </w:r>
          </w:p>
        </w:tc>
        <w:tc>
          <w:tcPr>
            <w:tcW w:w="851"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6/13,9</w:t>
            </w:r>
          </w:p>
        </w:tc>
        <w:tc>
          <w:tcPr>
            <w:tcW w:w="2126"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76,7</w:t>
            </w:r>
          </w:p>
        </w:tc>
        <w:tc>
          <w:tcPr>
            <w:tcW w:w="1985" w:type="dxa"/>
            <w:vAlign w:val="center"/>
          </w:tcPr>
          <w:p w:rsidR="000B0FFB" w:rsidRPr="000B0FFB" w:rsidRDefault="000B0FFB" w:rsidP="000B0FFB">
            <w:pPr>
              <w:contextualSpacing/>
              <w:jc w:val="center"/>
              <w:rPr>
                <w:rFonts w:ascii="Times New Roman" w:hAnsi="Times New Roman" w:cs="Times New Roman"/>
                <w:b/>
                <w:color w:val="FF0000"/>
                <w:sz w:val="24"/>
                <w:szCs w:val="24"/>
              </w:rPr>
            </w:pPr>
            <w:r w:rsidRPr="000B0FFB">
              <w:rPr>
                <w:rFonts w:ascii="Times New Roman" w:hAnsi="Times New Roman" w:cs="Times New Roman"/>
                <w:b/>
                <w:sz w:val="24"/>
                <w:szCs w:val="24"/>
              </w:rPr>
              <w:t>10</w:t>
            </w:r>
            <w:r w:rsidRPr="000B0FFB">
              <w:rPr>
                <w:rFonts w:ascii="Times New Roman" w:hAnsi="Times New Roman" w:cs="Times New Roman"/>
                <w:b/>
                <w:sz w:val="24"/>
                <w:szCs w:val="24"/>
                <w:lang w:val="en-US"/>
              </w:rPr>
              <w:t>/</w:t>
            </w:r>
            <w:r w:rsidRPr="000B0FFB">
              <w:rPr>
                <w:rFonts w:ascii="Times New Roman" w:hAnsi="Times New Roman" w:cs="Times New Roman"/>
                <w:b/>
                <w:sz w:val="24"/>
                <w:szCs w:val="24"/>
              </w:rPr>
              <w:t>23,2</w:t>
            </w:r>
          </w:p>
        </w:tc>
        <w:tc>
          <w:tcPr>
            <w:tcW w:w="935"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1</w:t>
            </w:r>
            <w:r w:rsidRPr="000B0FFB">
              <w:rPr>
                <w:rFonts w:ascii="Times New Roman" w:hAnsi="Times New Roman" w:cs="Times New Roman"/>
                <w:b/>
                <w:sz w:val="24"/>
                <w:szCs w:val="24"/>
                <w:lang w:val="en-US"/>
              </w:rPr>
              <w:t>/</w:t>
            </w:r>
            <w:r w:rsidRPr="000B0FFB">
              <w:rPr>
                <w:rFonts w:ascii="Times New Roman" w:hAnsi="Times New Roman" w:cs="Times New Roman"/>
                <w:b/>
                <w:sz w:val="24"/>
                <w:szCs w:val="24"/>
              </w:rPr>
              <w:t>2,3</w:t>
            </w:r>
          </w:p>
        </w:tc>
        <w:tc>
          <w:tcPr>
            <w:tcW w:w="987"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w:t>
            </w:r>
          </w:p>
        </w:tc>
        <w:tc>
          <w:tcPr>
            <w:tcW w:w="986"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w:t>
            </w:r>
          </w:p>
        </w:tc>
        <w:tc>
          <w:tcPr>
            <w:tcW w:w="830"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w:t>
            </w:r>
          </w:p>
        </w:tc>
        <w:tc>
          <w:tcPr>
            <w:tcW w:w="818"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w:t>
            </w:r>
          </w:p>
        </w:tc>
        <w:tc>
          <w:tcPr>
            <w:tcW w:w="1166" w:type="dxa"/>
            <w:vAlign w:val="center"/>
          </w:tcPr>
          <w:p w:rsidR="000B0FFB" w:rsidRPr="000B0FFB" w:rsidRDefault="000B0FFB" w:rsidP="000B0FFB">
            <w:pPr>
              <w:contextualSpacing/>
              <w:jc w:val="center"/>
              <w:rPr>
                <w:rFonts w:ascii="Times New Roman" w:hAnsi="Times New Roman" w:cs="Times New Roman"/>
                <w:b/>
                <w:sz w:val="24"/>
                <w:szCs w:val="24"/>
              </w:rPr>
            </w:pPr>
            <w:r w:rsidRPr="000B0FFB">
              <w:rPr>
                <w:rFonts w:ascii="Times New Roman" w:hAnsi="Times New Roman" w:cs="Times New Roman"/>
                <w:b/>
                <w:sz w:val="24"/>
                <w:szCs w:val="24"/>
              </w:rPr>
              <w:t>51,4</w:t>
            </w:r>
          </w:p>
        </w:tc>
      </w:tr>
    </w:tbl>
    <w:p w:rsidR="000B0FFB" w:rsidRPr="000B0FFB" w:rsidRDefault="000B0FFB" w:rsidP="000B0FFB">
      <w:pPr>
        <w:tabs>
          <w:tab w:val="left" w:pos="11265"/>
        </w:tabs>
        <w:spacing w:after="0" w:line="360" w:lineRule="auto"/>
        <w:jc w:val="both"/>
        <w:rPr>
          <w:rFonts w:ascii="Times New Roman" w:eastAsia="Times New Roman" w:hAnsi="Times New Roman" w:cs="Times New Roman"/>
          <w:b/>
          <w:sz w:val="24"/>
          <w:szCs w:val="24"/>
          <w:lang w:eastAsia="ru-RU"/>
        </w:rPr>
      </w:pPr>
    </w:p>
    <w:p w:rsidR="000B0FFB" w:rsidRPr="000B0FFB" w:rsidRDefault="000B0FFB" w:rsidP="000B0FFB">
      <w:pPr>
        <w:tabs>
          <w:tab w:val="left" w:pos="11265"/>
        </w:tabs>
        <w:spacing w:after="0" w:line="360" w:lineRule="auto"/>
        <w:jc w:val="both"/>
        <w:rPr>
          <w:rFonts w:ascii="Times New Roman" w:eastAsia="Times New Roman" w:hAnsi="Times New Roman" w:cs="Times New Roman"/>
          <w:b/>
          <w:sz w:val="24"/>
          <w:szCs w:val="24"/>
          <w:lang w:eastAsia="ru-RU"/>
        </w:rPr>
      </w:pPr>
    </w:p>
    <w:p w:rsidR="000B0FFB" w:rsidRPr="000B0FFB" w:rsidRDefault="000B0FFB" w:rsidP="000B0FFB">
      <w:pPr>
        <w:tabs>
          <w:tab w:val="left" w:pos="11265"/>
        </w:tabs>
        <w:spacing w:after="0" w:line="360" w:lineRule="auto"/>
        <w:jc w:val="both"/>
        <w:rPr>
          <w:rFonts w:ascii="Times New Roman" w:eastAsia="Times New Roman" w:hAnsi="Times New Roman" w:cs="Times New Roman"/>
          <w:b/>
          <w:sz w:val="24"/>
          <w:szCs w:val="24"/>
          <w:lang w:eastAsia="ru-RU"/>
        </w:rPr>
      </w:pPr>
    </w:p>
    <w:p w:rsidR="000B0FFB" w:rsidRPr="000B0FFB" w:rsidRDefault="000B0FFB" w:rsidP="000B0FFB">
      <w:pPr>
        <w:tabs>
          <w:tab w:val="left" w:pos="11265"/>
        </w:tabs>
        <w:spacing w:after="0" w:line="360" w:lineRule="auto"/>
        <w:jc w:val="both"/>
        <w:rPr>
          <w:rFonts w:ascii="Times New Roman" w:eastAsia="Times New Roman" w:hAnsi="Times New Roman" w:cs="Times New Roman"/>
          <w:b/>
          <w:sz w:val="24"/>
          <w:szCs w:val="24"/>
          <w:lang w:eastAsia="ru-RU"/>
        </w:rPr>
      </w:pPr>
    </w:p>
    <w:p w:rsidR="000B0FFB" w:rsidRPr="000B0FFB" w:rsidRDefault="000B0FFB" w:rsidP="000B0FFB">
      <w:pPr>
        <w:tabs>
          <w:tab w:val="left" w:pos="11265"/>
        </w:tabs>
        <w:spacing w:after="0" w:line="360" w:lineRule="auto"/>
        <w:jc w:val="both"/>
        <w:rPr>
          <w:rFonts w:ascii="Times New Roman" w:eastAsia="Times New Roman" w:hAnsi="Times New Roman" w:cs="Times New Roman"/>
          <w:b/>
          <w:sz w:val="24"/>
          <w:szCs w:val="24"/>
          <w:lang w:eastAsia="ru-RU"/>
        </w:rPr>
      </w:pPr>
    </w:p>
    <w:p w:rsidR="000B0FFB" w:rsidRPr="000B0FFB" w:rsidRDefault="000B0FFB" w:rsidP="000B0FFB">
      <w:pPr>
        <w:spacing w:line="360" w:lineRule="auto"/>
        <w:contextualSpacing/>
        <w:jc w:val="both"/>
        <w:rPr>
          <w:rFonts w:ascii="Times New Roman" w:eastAsia="Calibri" w:hAnsi="Times New Roman" w:cs="Times New Roman"/>
          <w:sz w:val="20"/>
          <w:szCs w:val="20"/>
        </w:rPr>
      </w:pPr>
    </w:p>
    <w:p w:rsidR="000B0FFB" w:rsidRDefault="000B0FFB" w:rsidP="000B0FFB">
      <w:pPr>
        <w:rPr>
          <w:rFonts w:ascii="Times New Roman" w:eastAsiaTheme="minorEastAsia" w:hAnsi="Times New Roman" w:cs="Times New Roman"/>
          <w:b/>
          <w:sz w:val="28"/>
          <w:szCs w:val="28"/>
          <w:lang w:eastAsia="ru-RU"/>
        </w:rPr>
      </w:pPr>
    </w:p>
    <w:p w:rsidR="000B0FFB" w:rsidRDefault="000B0FFB" w:rsidP="000B0FFB"/>
    <w:sectPr w:rsidR="000B0FFB" w:rsidSect="000B0FF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08792E"/>
    <w:lvl w:ilvl="0">
      <w:numFmt w:val="bullet"/>
      <w:lvlText w:val="*"/>
      <w:lvlJc w:val="left"/>
    </w:lvl>
  </w:abstractNum>
  <w:abstractNum w:abstractNumId="1">
    <w:nsid w:val="2450441A"/>
    <w:multiLevelType w:val="hybridMultilevel"/>
    <w:tmpl w:val="ED08F196"/>
    <w:lvl w:ilvl="0" w:tplc="F44A75F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970513"/>
    <w:multiLevelType w:val="hybridMultilevel"/>
    <w:tmpl w:val="726632F8"/>
    <w:lvl w:ilvl="0" w:tplc="D77429B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D9F374C"/>
    <w:multiLevelType w:val="hybridMultilevel"/>
    <w:tmpl w:val="786E9A4C"/>
    <w:lvl w:ilvl="0" w:tplc="5FC6A94E">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7677DE4"/>
    <w:multiLevelType w:val="hybridMultilevel"/>
    <w:tmpl w:val="125E2242"/>
    <w:lvl w:ilvl="0" w:tplc="0E787864">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6C2A571D"/>
    <w:multiLevelType w:val="hybridMultilevel"/>
    <w:tmpl w:val="E1481776"/>
    <w:lvl w:ilvl="0" w:tplc="9C805512">
      <w:start w:val="1"/>
      <w:numFmt w:val="bullet"/>
      <w:lvlText w:val=""/>
      <w:lvlJc w:val="left"/>
      <w:pPr>
        <w:ind w:left="1212"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start w:val="65535"/>
        <w:numFmt w:val="bullet"/>
        <w:lvlText w:val="-"/>
        <w:legacy w:legacy="1" w:legacySpace="0" w:legacyIndent="125"/>
        <w:lvlJc w:val="left"/>
        <w:rPr>
          <w:rFonts w:ascii="Times New Roman" w:hAnsi="Times New Roman" w:cs="Times New Roman" w:hint="default"/>
          <w:b/>
        </w:rPr>
      </w:lvl>
    </w:lvlOverride>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D5"/>
    <w:rsid w:val="000B0FFB"/>
    <w:rsid w:val="0010762B"/>
    <w:rsid w:val="00A917F1"/>
    <w:rsid w:val="00D14FD5"/>
    <w:rsid w:val="00E0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B0FF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0B0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B0FF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0B0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6508</Words>
  <Characters>37096</Characters>
  <Application>Microsoft Office Word</Application>
  <DocSecurity>0</DocSecurity>
  <Lines>309</Lines>
  <Paragraphs>87</Paragraphs>
  <ScaleCrop>false</ScaleCrop>
  <Company/>
  <LinksUpToDate>false</LinksUpToDate>
  <CharactersWithSpaces>43517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2019-07-23T06:10:00Z</dcterms:created>
  <dcterms:modified xsi:type="dcterms:W3CDTF">2019-07-23T12:14:00Z</dcterms:modified>
</cp:coreProperties>
</file>